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0E1A11" w:rsidRPr="00760366" w:rsidTr="000E1A11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1A11" w:rsidRPr="000E1A11" w:rsidRDefault="000E1A11" w:rsidP="000E1A11">
            <w:pPr>
              <w:ind w:right="170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1A11" w:rsidRPr="000E1A11" w:rsidRDefault="000E1A11" w:rsidP="000E1A11">
            <w:pPr>
              <w:ind w:right="157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1A11" w:rsidRPr="000E1A11" w:rsidRDefault="000E1A11" w:rsidP="000E1A11">
            <w:pPr>
              <w:ind w:left="414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1A11" w:rsidRPr="000E1A11" w:rsidRDefault="000E1A11" w:rsidP="000E1A11">
            <w:pPr>
              <w:ind w:left="411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0E1A11" w:rsidRPr="00760366" w:rsidTr="000E1A11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6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6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تراث اجدادي في بلادي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649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</w:t>
            </w:r>
            <w:r w:rsidRPr="000E1A11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رابع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645"/>
              <w:jc w:val="both"/>
              <w:rPr>
                <w:rFonts w:ascii="Arial" w:hAnsi="Arial" w:cs="Arial"/>
              </w:rPr>
            </w:pPr>
            <w:r w:rsidRPr="000E1A11">
              <w:rPr>
                <w:rFonts w:ascii="Arial" w:hAnsi="Arial" w:cs="Arial" w:hint="cs"/>
                <w:rtl/>
              </w:rPr>
              <w:t xml:space="preserve">التنشئة الوطنية والاجتماعية </w:t>
            </w:r>
          </w:p>
        </w:tc>
      </w:tr>
      <w:tr w:rsidR="000E1A11" w:rsidRPr="00760366" w:rsidTr="000E1A11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1A11" w:rsidRPr="000E1A11" w:rsidRDefault="000E1A11" w:rsidP="000E1A11">
            <w:pPr>
              <w:bidi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1A11" w:rsidRPr="000E1A11" w:rsidRDefault="000E1A11" w:rsidP="000E1A11">
            <w:pPr>
              <w:bidi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1A11" w:rsidRPr="000E1A11" w:rsidRDefault="000E1A11" w:rsidP="000E1A11">
            <w:pPr>
              <w:bidi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1A11" w:rsidRPr="000E1A11" w:rsidRDefault="000E1A11" w:rsidP="000E1A11">
            <w:pPr>
              <w:bidi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A11" w:rsidRPr="00760366" w:rsidTr="000E1A11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E1A11" w:rsidRPr="000E1A11" w:rsidRDefault="000E1A11" w:rsidP="000E1A11">
            <w:pPr>
              <w:bidi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0E1A11" w:rsidRPr="000E1A11" w:rsidRDefault="000E1A11" w:rsidP="000E1A11">
            <w:pPr>
              <w:bidi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0E1A11" w:rsidRPr="000E1A11" w:rsidRDefault="000E1A11" w:rsidP="000E1A11">
            <w:pPr>
              <w:bidi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1A11" w:rsidRPr="000E1A11" w:rsidRDefault="000E1A11" w:rsidP="000E1A11">
            <w:pPr>
              <w:ind w:left="61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0E1A11" w:rsidRPr="00760366" w:rsidTr="000E1A11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tabs>
                <w:tab w:val="center" w:pos="4639"/>
                <w:tab w:val="right" w:pos="9278"/>
              </w:tabs>
              <w:bidi w:val="0"/>
              <w:ind w:right="612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يتعرف الطلبة الى مفهوم التراث ، اسماء الملابس التراثية  والادوات القديمة ، الاكلات الشعبية ، والمثل الشعبي </w:t>
            </w:r>
          </w:p>
        </w:tc>
      </w:tr>
    </w:tbl>
    <w:p w:rsidR="000E1A11" w:rsidRPr="00760366" w:rsidRDefault="000E1A11" w:rsidP="000E1A11">
      <w:pPr>
        <w:bidi w:val="0"/>
        <w:spacing w:after="0"/>
        <w:ind w:right="23"/>
        <w:rPr>
          <w:rFonts w:ascii="Arial" w:hAnsi="Arial" w:cs="Arial"/>
          <w:sz w:val="24"/>
          <w:szCs w:val="24"/>
        </w:rPr>
      </w:pPr>
    </w:p>
    <w:tbl>
      <w:tblPr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0E1A11" w:rsidRPr="00760366" w:rsidTr="000E1A11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1A11" w:rsidRPr="000E1A11" w:rsidRDefault="000E1A11" w:rsidP="000E1A11">
            <w:pPr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0E1A11" w:rsidRPr="00760366" w:rsidTr="000E1A11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208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يصمم سجادة ورقية، يصمم خروف من القطن، ويصمم دمية ، يصمم رزنامة   / يذكر امثلة تدل على التراث الفلسطيني </w:t>
            </w:r>
          </w:p>
          <w:p w:rsidR="000E1A11" w:rsidRPr="000E1A11" w:rsidRDefault="000E1A11" w:rsidP="000E1A11">
            <w:pPr>
              <w:bidi w:val="0"/>
              <w:ind w:right="208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يذكر اكلات شعبية فلسطسنينية ، يشارك المعلمة في اعداد وجبة غداء شعبي </w:t>
            </w:r>
          </w:p>
          <w:p w:rsidR="000E1A11" w:rsidRPr="000E1A11" w:rsidRDefault="000E1A11" w:rsidP="000E1A11">
            <w:pPr>
              <w:bidi w:val="0"/>
              <w:ind w:right="2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يبين ابرز مظاهر العرس الفلسطيني ـ يذكر بعض الالعاب الشعبية ، مسرحية عن الامثال الشعبية </w:t>
            </w:r>
          </w:p>
        </w:tc>
      </w:tr>
    </w:tbl>
    <w:p w:rsidR="000E1A11" w:rsidRPr="00760366" w:rsidRDefault="000E1A11" w:rsidP="000E1A11">
      <w:pPr>
        <w:bidi w:val="0"/>
        <w:spacing w:after="0"/>
        <w:ind w:left="4470"/>
        <w:rPr>
          <w:rFonts w:ascii="Arial" w:hAnsi="Arial" w:cs="Arial"/>
          <w:sz w:val="24"/>
          <w:szCs w:val="24"/>
        </w:rPr>
      </w:pPr>
    </w:p>
    <w:tbl>
      <w:tblPr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0E1A11" w:rsidRPr="00760366" w:rsidTr="000E1A11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1A11" w:rsidRPr="000E1A11" w:rsidRDefault="000E1A11" w:rsidP="000E1A11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1A11" w:rsidRPr="000E1A11" w:rsidRDefault="000E1A11" w:rsidP="000E1A11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1A11" w:rsidRPr="000E1A11" w:rsidRDefault="000E1A11" w:rsidP="000E1A11">
            <w:pPr>
              <w:ind w:right="7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0E1A11" w:rsidRPr="00760366" w:rsidTr="000E1A11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98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المحافظة على التراث الشعبي وتوريثه من جيل الى جيل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hAnsi="Arial" w:cs="Arial"/>
                <w:sz w:val="24"/>
                <w:szCs w:val="24"/>
                <w:rtl/>
              </w:rPr>
              <w:t xml:space="preserve">الاستماع ,  ,التعبير , التفكير الناقد ,  </w:t>
            </w: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القراءة ، الكتابة ، التصميم ـ تمثيل ادوار ، تلوين ـ التعبير عن الرأي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96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تراث شعبي ، اكلات شعبية ، عرس فلسطيني ، العاب شعبية / مثل شعبي </w:t>
            </w:r>
          </w:p>
        </w:tc>
      </w:tr>
    </w:tbl>
    <w:p w:rsidR="000E1A11" w:rsidRPr="00760366" w:rsidRDefault="000E1A11" w:rsidP="000E1A11">
      <w:pPr>
        <w:bidi w:val="0"/>
        <w:spacing w:after="0"/>
        <w:ind w:left="4492"/>
        <w:rPr>
          <w:rFonts w:ascii="Arial" w:hAnsi="Arial" w:cs="Arial"/>
          <w:sz w:val="24"/>
          <w:szCs w:val="24"/>
        </w:rPr>
      </w:pPr>
    </w:p>
    <w:tbl>
      <w:tblPr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0E1A11" w:rsidRPr="00760366" w:rsidTr="000E1A11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E1A11" w:rsidRPr="000E1A11" w:rsidRDefault="000E1A11" w:rsidP="000E1A1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E1A11" w:rsidRPr="000E1A11" w:rsidRDefault="000E1A11" w:rsidP="000E1A11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0E1A11" w:rsidRPr="00760366" w:rsidTr="000E1A11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209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/>
                <w:sz w:val="24"/>
                <w:szCs w:val="24"/>
                <w:rtl/>
              </w:rPr>
              <w:t>الملاحظة المباشرة</w:t>
            </w:r>
          </w:p>
          <w:p w:rsidR="000E1A11" w:rsidRPr="000E1A11" w:rsidRDefault="000E1A11" w:rsidP="000E1A11">
            <w:pPr>
              <w:bidi w:val="0"/>
              <w:ind w:right="209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/>
                <w:sz w:val="24"/>
                <w:szCs w:val="24"/>
                <w:rtl/>
              </w:rPr>
              <w:t>قوائم الرصد</w:t>
            </w:r>
          </w:p>
          <w:p w:rsidR="000E1A11" w:rsidRPr="000E1A11" w:rsidRDefault="000E1A11" w:rsidP="000E1A11">
            <w:pPr>
              <w:bidi w:val="0"/>
              <w:ind w:right="209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A11" w:rsidRPr="000E1A11" w:rsidRDefault="000E1A11" w:rsidP="000E1A11">
            <w:pPr>
              <w:bidi w:val="0"/>
              <w:ind w:right="208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يذكر اكلات شعبية فلسطسنينية ،</w:t>
            </w:r>
          </w:p>
          <w:p w:rsidR="000E1A11" w:rsidRPr="000E1A11" w:rsidRDefault="000E1A11" w:rsidP="000E1A11">
            <w:pPr>
              <w:bidi w:val="0"/>
              <w:ind w:right="208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يشارك المعلمة في اعداد وجبة غداء شعبي</w:t>
            </w:r>
          </w:p>
          <w:p w:rsidR="000E1A11" w:rsidRPr="000E1A11" w:rsidRDefault="000E1A11" w:rsidP="000E1A11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يبين ابرز مظاهر العرس الفلسطيني ـ</w:t>
            </w:r>
          </w:p>
          <w:p w:rsidR="000E1A11" w:rsidRPr="000E1A11" w:rsidRDefault="000E1A11" w:rsidP="000E1A11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يذكر بعض الالعاب الشعبية ، مسرحية عن الامثال الشعبية</w:t>
            </w:r>
          </w:p>
          <w:p w:rsidR="000E1A11" w:rsidRPr="000E1A11" w:rsidRDefault="000E1A11" w:rsidP="000E1A11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يجيب عن الاسئلة والانشطة في نهاية كل درس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left="11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1A11" w:rsidRPr="00760366" w:rsidRDefault="000E1A11" w:rsidP="000E1A11">
      <w:pPr>
        <w:bidi w:val="0"/>
        <w:spacing w:after="0"/>
        <w:ind w:left="4492"/>
        <w:rPr>
          <w:rFonts w:ascii="Arial" w:hAnsi="Arial" w:cs="Arial"/>
          <w:sz w:val="24"/>
          <w:szCs w:val="24"/>
        </w:rPr>
      </w:pPr>
    </w:p>
    <w:tbl>
      <w:tblPr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1925"/>
        <w:gridCol w:w="1373"/>
      </w:tblGrid>
      <w:tr w:rsidR="000E1A11" w:rsidRPr="00760366" w:rsidTr="000E1A11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1A11" w:rsidRPr="000E1A11" w:rsidRDefault="000E1A11" w:rsidP="000E1A11">
            <w:pPr>
              <w:ind w:right="92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1A11" w:rsidRPr="000E1A11" w:rsidRDefault="000E1A11" w:rsidP="000E1A11">
            <w:pPr>
              <w:ind w:right="134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أنشطة الدرس ( دور المعلم، دور المتعلم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1A11" w:rsidRPr="000E1A11" w:rsidRDefault="000E1A11" w:rsidP="000E1A11">
            <w:pPr>
              <w:ind w:right="93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1A11" w:rsidRPr="000E1A11" w:rsidRDefault="000E1A11" w:rsidP="000E1A11">
            <w:pPr>
              <w:ind w:right="95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0E1A11" w:rsidRPr="000E1A11" w:rsidRDefault="000E1A11" w:rsidP="000E1A11">
            <w:pPr>
              <w:ind w:right="488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0E1A11" w:rsidRPr="00760366" w:rsidTr="000E1A11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0E1A11"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</w:t>
            </w:r>
          </w:p>
          <w:p w:rsidR="000E1A11" w:rsidRPr="000E1A11" w:rsidRDefault="000E1A11" w:rsidP="000E1A11">
            <w:pPr>
              <w:bidi w:val="0"/>
              <w:ind w:righ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A11"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  <w:lang w:bidi="ar-JO"/>
              </w:rPr>
              <w:t>ومتابعة إجابات الطلبة</w:t>
            </w:r>
          </w:p>
        </w:tc>
        <w:tc>
          <w:tcPr>
            <w:tcW w:w="5587" w:type="dxa"/>
          </w:tcPr>
          <w:p w:rsidR="000E1A11" w:rsidRPr="000E1A11" w:rsidRDefault="000E1A11" w:rsidP="000E1A11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تنفيذ نشاط (1-2) يلاحظ ويقؤا ويستنتج  صفحة 3-6 </w:t>
            </w:r>
          </w:p>
          <w:p w:rsidR="000E1A11" w:rsidRPr="000E1A11" w:rsidRDefault="000E1A11" w:rsidP="000E1A11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تنفيذ نشاط 03-4-5) لون ويلاحظ ويقارن ويستنتج  صفحة (6-8)</w:t>
            </w:r>
          </w:p>
          <w:p w:rsidR="000E1A11" w:rsidRPr="000E1A11" w:rsidRDefault="000E1A11" w:rsidP="000E1A11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(6-7) يلاحظ ويستنتج ويعبركتابيا ( 9-11) </w:t>
            </w:r>
          </w:p>
          <w:p w:rsidR="000E1A11" w:rsidRPr="000E1A11" w:rsidRDefault="000E1A11" w:rsidP="000E1A11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نشاط (8-9) يصمم سجادة ورقية مع تنظيم زيارة لبعض البيوت القديمة في منطقتنا ثم اجابة اسئلة نهاية الدرس صفحة (12-14 )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pStyle w:val="a3"/>
              <w:ind w:left="36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يعرف معنى التراث </w:t>
            </w:r>
          </w:p>
          <w:p w:rsidR="000E1A11" w:rsidRPr="000E1A11" w:rsidRDefault="000E1A11" w:rsidP="000E1A11">
            <w:pPr>
              <w:pStyle w:val="a3"/>
              <w:ind w:left="36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يقارن بين اليت الفلسطيني القديم والحديث </w:t>
            </w:r>
          </w:p>
          <w:p w:rsidR="000E1A11" w:rsidRPr="000E1A11" w:rsidRDefault="000E1A11" w:rsidP="000E1A11">
            <w:pPr>
              <w:pStyle w:val="a3"/>
              <w:ind w:left="36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E1A1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يعدد بعض الادوات التراثية </w:t>
            </w:r>
            <w:r w:rsidRPr="000E1A1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lastRenderedPageBreak/>
              <w:t xml:space="preserve">الفلسطينية المستخدمة سابقا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3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lastRenderedPageBreak/>
              <w:t xml:space="preserve">بيتنا الفلسطيني القديم </w:t>
            </w:r>
          </w:p>
          <w:p w:rsidR="000E1A11" w:rsidRPr="000E1A11" w:rsidRDefault="000E1A11" w:rsidP="000E1A11">
            <w:pPr>
              <w:bidi w:val="0"/>
              <w:ind w:right="3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1A11" w:rsidRPr="000E1A11" w:rsidRDefault="000E1A11" w:rsidP="000E1A11">
            <w:pPr>
              <w:bidi w:val="0"/>
              <w:ind w:right="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1A11" w:rsidRPr="000E1A11" w:rsidRDefault="000E1A11" w:rsidP="000E1A11">
            <w:pPr>
              <w:bidi w:val="0"/>
              <w:ind w:right="108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E1A11" w:rsidRPr="00760366" w:rsidTr="000E1A11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1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>صفحة 15-17</w:t>
            </w:r>
          </w:p>
          <w:p w:rsidR="000E1A11" w:rsidRPr="000E1A11" w:rsidRDefault="000E1A11" w:rsidP="000E1A11">
            <w:pPr>
              <w:bidi w:val="0"/>
              <w:ind w:right="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1A11" w:rsidRPr="000E1A11" w:rsidRDefault="000E1A11" w:rsidP="000E1A11">
            <w:pPr>
              <w:bidi w:val="0"/>
              <w:ind w:right="11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صفحة 18-21 </w:t>
            </w:r>
          </w:p>
          <w:p w:rsidR="000E1A11" w:rsidRPr="000E1A11" w:rsidRDefault="000E1A11" w:rsidP="000E1A11">
            <w:pPr>
              <w:bidi w:val="0"/>
              <w:ind w:right="110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صفحة 22-23   </w:t>
            </w:r>
          </w:p>
          <w:p w:rsidR="000E1A11" w:rsidRPr="000E1A11" w:rsidRDefault="000E1A11" w:rsidP="000E1A11">
            <w:pPr>
              <w:bidi w:val="0"/>
              <w:ind w:right="11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صفحة 24-25</w:t>
            </w:r>
          </w:p>
          <w:p w:rsidR="000E1A11" w:rsidRPr="000E1A11" w:rsidRDefault="000E1A11" w:rsidP="000E1A11">
            <w:pPr>
              <w:bidi w:val="0"/>
              <w:ind w:right="11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نشاط (-2-1 ) يلاحظ ويستنتج ويكتب ويلون الملابس التراثية القديمة ثم يجيب عن الجدول (1 )</w:t>
            </w:r>
          </w:p>
          <w:p w:rsidR="000E1A11" w:rsidRPr="000E1A11" w:rsidRDefault="000E1A11" w:rsidP="000E1A11">
            <w:pPr>
              <w:bidi w:val="0"/>
              <w:ind w:right="109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نشاط (3-4 ) الفعالية الاولى والثانية يلاحظ ويستنتج ويعبر  ويكتب اسماء لباس المرأة الفلسطينية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(5-6) يلون ويلعب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ينظم عرض للتراث الفلسطيني ثم يجيب عن اسئلة نهاية الدرس </w:t>
            </w:r>
          </w:p>
          <w:p w:rsidR="000E1A11" w:rsidRPr="000E1A11" w:rsidRDefault="000E1A11" w:rsidP="000E1A11">
            <w:pPr>
              <w:bidi w:val="0"/>
              <w:ind w:right="109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يعرف الملابس التراثية  الخاصة بالرجل والمرأة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يبين اهمية الثوب الفلسطيني المطرز ويوضح استخدامات التطريز الفلسطيني </w:t>
            </w:r>
          </w:p>
          <w:p w:rsidR="000E1A11" w:rsidRPr="000E1A11" w:rsidRDefault="000E1A11" w:rsidP="000E1A11">
            <w:pPr>
              <w:bidi w:val="0"/>
              <w:ind w:right="109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8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ملابسنا التراثية </w:t>
            </w:r>
          </w:p>
        </w:tc>
      </w:tr>
      <w:tr w:rsidR="000E1A11" w:rsidRPr="00760366" w:rsidTr="000E1A11">
        <w:trPr>
          <w:trHeight w:val="3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10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صفحة 26 -27</w:t>
            </w:r>
          </w:p>
          <w:p w:rsidR="000E1A11" w:rsidRPr="000E1A11" w:rsidRDefault="000E1A11" w:rsidP="000E1A11">
            <w:pPr>
              <w:bidi w:val="0"/>
              <w:ind w:right="110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صفحة 28 </w:t>
            </w:r>
          </w:p>
          <w:p w:rsidR="000E1A11" w:rsidRPr="000E1A11" w:rsidRDefault="000E1A11" w:rsidP="000E1A11">
            <w:pPr>
              <w:bidi w:val="0"/>
              <w:ind w:right="110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0E1A11" w:rsidRPr="000E1A11" w:rsidRDefault="000E1A11" w:rsidP="000E1A11">
            <w:pPr>
              <w:bidi w:val="0"/>
              <w:ind w:right="11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صفحة 29 -30</w:t>
            </w:r>
          </w:p>
          <w:p w:rsidR="000E1A11" w:rsidRPr="000E1A11" w:rsidRDefault="000E1A11" w:rsidP="000E1A11">
            <w:pPr>
              <w:bidi w:val="0"/>
              <w:ind w:right="11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31-32 صفحة</w:t>
            </w:r>
          </w:p>
          <w:p w:rsidR="000E1A11" w:rsidRPr="000E1A11" w:rsidRDefault="000E1A11" w:rsidP="000E1A11">
            <w:pPr>
              <w:bidi w:val="0"/>
              <w:ind w:righ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صفحة 33-35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9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(1 ) يشاهد ويستنتج ويكتب الاكلات الشعبية ومكوناتها </w:t>
            </w:r>
          </w:p>
          <w:p w:rsidR="000E1A11" w:rsidRPr="000E1A11" w:rsidRDefault="000E1A11" w:rsidP="000E1A11">
            <w:pPr>
              <w:bidi w:val="0"/>
              <w:ind w:right="109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الفعالية الثالثة يلاحظ ، ويستنتج و، يكتب النبتة البرية والاكلة الشعبية التي نعدها منها </w:t>
            </w:r>
          </w:p>
          <w:p w:rsidR="000E1A11" w:rsidRPr="000E1A11" w:rsidRDefault="000E1A11" w:rsidP="000E1A11">
            <w:pPr>
              <w:bidi w:val="0"/>
              <w:ind w:right="109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(2 ) يلاحظ ويستنتج ويكتب الاداة المستخدمة في الطهي قديما وحديثا </w:t>
            </w:r>
          </w:p>
          <w:p w:rsidR="000E1A11" w:rsidRPr="000E1A11" w:rsidRDefault="000E1A11" w:rsidP="000E1A11">
            <w:pPr>
              <w:bidi w:val="0"/>
              <w:ind w:right="109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(3)  يلاحظ ويستنتج </w:t>
            </w:r>
          </w:p>
          <w:p w:rsidR="000E1A11" w:rsidRPr="000E1A11" w:rsidRDefault="000E1A11" w:rsidP="000E1A11">
            <w:pPr>
              <w:bidi w:val="0"/>
              <w:ind w:right="109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(4 ) يصمم خروف من القطن ، نشاط 5 يلعب ، ثم يجيب عن اسئلة نهاية الدرس </w:t>
            </w:r>
          </w:p>
          <w:p w:rsidR="000E1A11" w:rsidRPr="000E1A11" w:rsidRDefault="000E1A11" w:rsidP="000E1A11">
            <w:pPr>
              <w:bidi w:val="0"/>
              <w:ind w:right="109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يذكر اكلات شعبية مصدرها نباتي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يوضح الادوات التي استخدمها الفلسطيني في الطهي قديما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يذكر بعض طرق حفظ الاطعمة قديما وحديثا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8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أكلاتنا الشعبية </w:t>
            </w:r>
          </w:p>
        </w:tc>
      </w:tr>
      <w:tr w:rsidR="000E1A11" w:rsidRPr="00760366" w:rsidTr="000E1A11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صفحة 36-38 </w:t>
            </w:r>
          </w:p>
          <w:p w:rsidR="000E1A11" w:rsidRPr="000E1A11" w:rsidRDefault="000E1A11" w:rsidP="000E1A11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  <w:p w:rsidR="000E1A11" w:rsidRPr="000E1A11" w:rsidRDefault="000E1A11" w:rsidP="000E1A11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صفحة 39-40</w:t>
            </w:r>
          </w:p>
          <w:p w:rsidR="000E1A11" w:rsidRPr="000E1A11" w:rsidRDefault="000E1A11" w:rsidP="000E1A11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صفحة 41 </w:t>
            </w:r>
            <w:r w:rsidRPr="000E1A1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–</w:t>
            </w: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43</w:t>
            </w:r>
          </w:p>
          <w:p w:rsidR="000E1A11" w:rsidRPr="000E1A11" w:rsidRDefault="000E1A11" w:rsidP="000E1A11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0E1A11" w:rsidRPr="000E1A11" w:rsidRDefault="000E1A11" w:rsidP="000E1A11">
            <w:pPr>
              <w:bidi w:val="0"/>
              <w:ind w:right="11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tabs>
                <w:tab w:val="left" w:pos="4404"/>
              </w:tabs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(1 ) يلاحظ ويعبر ويستنتج مظاهر العرس الفلسطيني ويصمم ويكتب بطاقة دعوة </w:t>
            </w:r>
          </w:p>
          <w:p w:rsidR="000E1A11" w:rsidRPr="000E1A11" w:rsidRDefault="000E1A11" w:rsidP="000E1A11">
            <w:pPr>
              <w:tabs>
                <w:tab w:val="left" w:pos="4404"/>
              </w:tabs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(2-3 ) يلاحظ ويستنتج ويكتب السوكات ويعبر عن رأيه في </w:t>
            </w:r>
          </w:p>
          <w:p w:rsidR="000E1A11" w:rsidRPr="000E1A11" w:rsidRDefault="000E1A11" w:rsidP="000E1A11">
            <w:pPr>
              <w:tabs>
                <w:tab w:val="left" w:pos="4404"/>
              </w:tabs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السلوك </w:t>
            </w:r>
          </w:p>
          <w:p w:rsidR="000E1A11" w:rsidRPr="000E1A11" w:rsidRDefault="000E1A11" w:rsidP="000E1A11">
            <w:pPr>
              <w:tabs>
                <w:tab w:val="left" w:pos="4404"/>
              </w:tabs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(4 ) يصمم زينة ، نشاط (5 ) يلعب ثم يجيب عن اسئلة نهاية الدرس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يبين ابرز مظاهر العرس الفلسطيني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يذكر السوكات الايجابية والسلبية في العرس الفلسطيني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يذكر الادوات الموسيقية القديمة والحديثة في العرس الفلسطيني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عرسنا فلسطيني </w:t>
            </w:r>
          </w:p>
        </w:tc>
      </w:tr>
      <w:tr w:rsidR="000E1A11" w:rsidRPr="00760366" w:rsidTr="000E1A11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صفحة 44-45</w:t>
            </w:r>
          </w:p>
          <w:p w:rsidR="000E1A11" w:rsidRPr="000E1A11" w:rsidRDefault="000E1A11" w:rsidP="000E1A11">
            <w:pPr>
              <w:pStyle w:val="a3"/>
              <w:numPr>
                <w:ilvl w:val="0"/>
                <w:numId w:val="1"/>
              </w:numPr>
              <w:bidi w:val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E1A1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47... 46</w:t>
            </w:r>
          </w:p>
          <w:p w:rsidR="000E1A11" w:rsidRPr="000E1A11" w:rsidRDefault="000E1A11" w:rsidP="000E1A11">
            <w:pPr>
              <w:pStyle w:val="a3"/>
              <w:numPr>
                <w:ilvl w:val="0"/>
                <w:numId w:val="1"/>
              </w:numPr>
              <w:bidi w:val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0E1A11" w:rsidRPr="000E1A11" w:rsidRDefault="000E1A11" w:rsidP="000E1A11">
            <w:pPr>
              <w:pStyle w:val="a3"/>
              <w:numPr>
                <w:ilvl w:val="0"/>
                <w:numId w:val="1"/>
              </w:numPr>
              <w:bidi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-51-48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tabs>
                <w:tab w:val="left" w:pos="737"/>
              </w:tabs>
              <w:bidi w:val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نشاط (1 ) يلاحظ ويستنتج اسماء العاب شعبية خاصة بالاولاد والبنات</w:t>
            </w:r>
          </w:p>
          <w:p w:rsidR="000E1A11" w:rsidRPr="000E1A11" w:rsidRDefault="000E1A11" w:rsidP="000E1A11">
            <w:pPr>
              <w:tabs>
                <w:tab w:val="left" w:pos="737"/>
              </w:tabs>
              <w:bidi w:val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(3) يلعب طاق طاق طاقية </w:t>
            </w:r>
          </w:p>
          <w:p w:rsidR="000E1A11" w:rsidRPr="000E1A11" w:rsidRDefault="000E1A11" w:rsidP="000E1A11">
            <w:pPr>
              <w:tabs>
                <w:tab w:val="left" w:pos="737"/>
              </w:tabs>
              <w:bidi w:val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(3-4 ) يلاحظ ويستنتج  </w:t>
            </w:r>
          </w:p>
          <w:p w:rsidR="000E1A11" w:rsidRPr="000E1A11" w:rsidRDefault="000E1A11" w:rsidP="000E1A11">
            <w:pPr>
              <w:tabs>
                <w:tab w:val="left" w:pos="737"/>
              </w:tabs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5-6 يصمم دمية ويلعب ، يجيب عن اسئلة نهاية الدرس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يعدد بعض الالعاب الشعبية الخاصة بالذكور والاناث </w:t>
            </w:r>
          </w:p>
          <w:p w:rsidR="000E1A11" w:rsidRPr="000E1A11" w:rsidRDefault="000E1A11" w:rsidP="000E1A11">
            <w:pPr>
              <w:bidi w:val="0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وبعض الالعاب الحديثة ويستنتج اهميتها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8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العابنا الشعبية </w:t>
            </w:r>
          </w:p>
        </w:tc>
      </w:tr>
      <w:tr w:rsidR="000E1A11" w:rsidRPr="00760366" w:rsidTr="000E1A11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>صفحة 52- 54</w:t>
            </w:r>
          </w:p>
          <w:p w:rsidR="000E1A11" w:rsidRPr="000E1A11" w:rsidRDefault="000E1A11" w:rsidP="000E1A11">
            <w:pPr>
              <w:bidi w:val="0"/>
              <w:ind w:right="11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صفحة 56-55 </w:t>
            </w:r>
          </w:p>
          <w:p w:rsidR="000E1A11" w:rsidRPr="000E1A11" w:rsidRDefault="000E1A11" w:rsidP="000E1A11">
            <w:pPr>
              <w:bidi w:val="0"/>
              <w:ind w:right="11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صفحة 57 - 59</w:t>
            </w:r>
          </w:p>
          <w:p w:rsidR="000E1A11" w:rsidRPr="000E1A11" w:rsidRDefault="000E1A11" w:rsidP="000E1A11">
            <w:pPr>
              <w:bidi w:val="0"/>
              <w:ind w:right="110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(1-2 ) يلاحظ ويستنتج ويقرا ويرتب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(3- 4) يلاحظ ويستنتج ثم يطبق ويعبر كتابا اسفل كل رسم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( 4 ) يصمم رزنامة باحضار الادوات والوسائل اللازمة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نشاط ( 5 ) يلعب ثم يجيب عن اسئلة نهاية الوحدة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يتم تدريب الطلبة بمسرحية هادفة عن الامثال الشعبية ومدلولاتها  وتقديمها عبر الاذاعة الصباحية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يعرف المثل الشعبي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يذكر بعض الامثال الشعبية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يستنتج مدلولات بعض الامثال </w:t>
            </w:r>
          </w:p>
          <w:p w:rsidR="000E1A11" w:rsidRPr="000E1A11" w:rsidRDefault="000E1A11" w:rsidP="000E1A11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يشارك بعرض مسرحية عن الامثال الشعبية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A11" w:rsidRPr="000E1A11" w:rsidRDefault="000E1A11" w:rsidP="000E1A11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0E1A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قصة مثل شعبي </w:t>
            </w:r>
          </w:p>
        </w:tc>
      </w:tr>
    </w:tbl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>
      <w:pPr>
        <w:rPr>
          <w:rFonts w:hint="cs"/>
          <w:rtl/>
        </w:rPr>
      </w:pPr>
    </w:p>
    <w:p w:rsidR="000E1A11" w:rsidRDefault="000E1A11"/>
    <w:sectPr w:rsidR="000E1A11" w:rsidSect="00350A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C6CB0"/>
    <w:multiLevelType w:val="hybridMultilevel"/>
    <w:tmpl w:val="DFF42718"/>
    <w:lvl w:ilvl="0" w:tplc="4FE2EE2E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0E1A11"/>
    <w:rsid w:val="000E1A11"/>
    <w:rsid w:val="00350A4B"/>
    <w:rsid w:val="007D6853"/>
    <w:rsid w:val="00B16EE4"/>
    <w:rsid w:val="00CA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11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E1A1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1A11"/>
    <w:pPr>
      <w:ind w:left="720"/>
      <w:contextualSpacing/>
      <w:jc w:val="left"/>
    </w:pPr>
    <w:rPr>
      <w:rFonts w:cs="Arial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EBDA3</cp:lastModifiedBy>
  <cp:revision>2</cp:revision>
  <dcterms:created xsi:type="dcterms:W3CDTF">2019-02-04T00:17:00Z</dcterms:created>
  <dcterms:modified xsi:type="dcterms:W3CDTF">2019-02-04T00:17:00Z</dcterms:modified>
</cp:coreProperties>
</file>