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2" w:rsidRDefault="000B40F2" w:rsidP="00002C5D">
      <w:pPr>
        <w:jc w:val="center"/>
        <w:rPr>
          <w:sz w:val="32"/>
          <w:szCs w:val="32"/>
          <w:rtl/>
        </w:rPr>
      </w:pPr>
      <w:r w:rsidRPr="00062039">
        <w:rPr>
          <w:rFonts w:hint="cs"/>
          <w:sz w:val="32"/>
          <w:szCs w:val="32"/>
          <w:rtl/>
        </w:rPr>
        <w:t>خطة اللغة العربية للصف الحادي عشر /العلمي</w:t>
      </w:r>
    </w:p>
    <w:p w:rsidR="000B40F2" w:rsidRPr="00062039" w:rsidRDefault="000B40F2" w:rsidP="00002C5D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للفصل الدراسي الثاني  للعام 2017-2018</w:t>
      </w:r>
    </w:p>
    <w:tbl>
      <w:tblPr>
        <w:tblStyle w:val="a3"/>
        <w:bidiVisual/>
        <w:tblW w:w="10187" w:type="dxa"/>
        <w:tblInd w:w="-375" w:type="dxa"/>
        <w:tblLayout w:type="fixed"/>
        <w:tblLook w:val="04A0"/>
      </w:tblPr>
      <w:tblGrid>
        <w:gridCol w:w="1486"/>
        <w:gridCol w:w="1623"/>
        <w:gridCol w:w="982"/>
        <w:gridCol w:w="1651"/>
        <w:gridCol w:w="1184"/>
        <w:gridCol w:w="1417"/>
        <w:gridCol w:w="1844"/>
      </w:tblGrid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 w:rsidRPr="00062039">
              <w:rPr>
                <w:rFonts w:hint="cs"/>
                <w:sz w:val="32"/>
                <w:szCs w:val="32"/>
                <w:rtl/>
              </w:rPr>
              <w:t>الشهر</w:t>
            </w: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24"/>
                <w:szCs w:val="24"/>
                <w:rtl/>
              </w:rPr>
            </w:pPr>
            <w:r w:rsidRPr="00062039">
              <w:rPr>
                <w:rFonts w:hint="cs"/>
                <w:sz w:val="24"/>
                <w:szCs w:val="24"/>
                <w:rtl/>
              </w:rPr>
              <w:t>الاسبوع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 w:rsidRPr="00062039">
              <w:rPr>
                <w:rFonts w:hint="cs"/>
                <w:sz w:val="32"/>
                <w:szCs w:val="32"/>
                <w:rtl/>
              </w:rPr>
              <w:t xml:space="preserve">عدد </w:t>
            </w:r>
            <w:r w:rsidRPr="00062039">
              <w:rPr>
                <w:rFonts w:hint="cs"/>
                <w:sz w:val="20"/>
                <w:szCs w:val="20"/>
                <w:rtl/>
              </w:rPr>
              <w:t>الحصص</w:t>
            </w: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 w:rsidRPr="00062039">
              <w:rPr>
                <w:rFonts w:hint="cs"/>
                <w:sz w:val="32"/>
                <w:szCs w:val="32"/>
                <w:rtl/>
              </w:rPr>
              <w:t>المطالعة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 w:rsidRPr="00062039">
              <w:rPr>
                <w:rFonts w:hint="cs"/>
                <w:sz w:val="32"/>
                <w:szCs w:val="32"/>
                <w:rtl/>
              </w:rPr>
              <w:t>النص الشعري</w:t>
            </w: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 w:rsidRPr="00062039">
              <w:rPr>
                <w:rFonts w:hint="cs"/>
                <w:sz w:val="32"/>
                <w:szCs w:val="32"/>
                <w:rtl/>
              </w:rPr>
              <w:t>العلوم اللغوية</w:t>
            </w: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 w:rsidRPr="00062039">
              <w:rPr>
                <w:rFonts w:hint="cs"/>
                <w:sz w:val="32"/>
                <w:szCs w:val="32"/>
                <w:rtl/>
              </w:rPr>
              <w:t>التعبير</w:t>
            </w: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كانون ثاني</w:t>
            </w: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احاديث نبوية شريفة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شباط </w:t>
            </w: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الاول والثاني </w:t>
            </w:r>
          </w:p>
        </w:tc>
        <w:tc>
          <w:tcPr>
            <w:tcW w:w="982" w:type="dxa"/>
          </w:tcPr>
          <w:p w:rsidR="000B40F2" w:rsidRPr="00062039" w:rsidRDefault="004801BD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بطيبة</w:t>
            </w: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اسلوب الشرط</w:t>
            </w: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مسؤولية الحاكم ازاء رعيته</w:t>
            </w: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23" w:type="dxa"/>
          </w:tcPr>
          <w:p w:rsidR="000B40F2" w:rsidRPr="00062039" w:rsidRDefault="004801BD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الاعلام      ماضيا    وحاضرا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امتحان يومي</w:t>
            </w: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23" w:type="dxa"/>
          </w:tcPr>
          <w:p w:rsidR="000B40F2" w:rsidRPr="00062039" w:rsidRDefault="004801BD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الرابع 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الرجز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اسلوب التعجب</w:t>
            </w: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مقال "يا ايها الذين امنوا...."</w:t>
            </w: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4801BD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اذار </w:t>
            </w:r>
          </w:p>
        </w:tc>
        <w:tc>
          <w:tcPr>
            <w:tcW w:w="1623" w:type="dxa"/>
          </w:tcPr>
          <w:p w:rsidR="000B40F2" w:rsidRPr="00062039" w:rsidRDefault="004801BD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الاول </w:t>
            </w:r>
            <w:bookmarkStart w:id="0" w:name="_GoBack"/>
            <w:bookmarkEnd w:id="0"/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نماذج من وصايا العرب وحكمهم وامثالهم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الثلاثية الحمراء</w:t>
            </w:r>
          </w:p>
        </w:tc>
        <w:tc>
          <w:tcPr>
            <w:tcW w:w="1417" w:type="dxa"/>
          </w:tcPr>
          <w:p w:rsidR="000B40F2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الاغراء</w:t>
            </w:r>
          </w:p>
          <w:p w:rsidR="000B40F2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التحذير</w:t>
            </w:r>
          </w:p>
          <w:p w:rsidR="000B40F2" w:rsidRPr="004572E3" w:rsidRDefault="000B40F2" w:rsidP="00D333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72E3">
              <w:rPr>
                <w:rFonts w:hint="cs"/>
                <w:b/>
                <w:bCs/>
                <w:sz w:val="28"/>
                <w:szCs w:val="28"/>
                <w:rtl/>
              </w:rPr>
              <w:t>الاختصا ص</w:t>
            </w: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اذار</w:t>
            </w: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الاول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نخلة على جدول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قصة اكلت يوم اكل الثور الابيض</w:t>
            </w: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امتحان الشهرين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اسلوب المدح والذم</w:t>
            </w: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40F2" w:rsidRPr="00062039" w:rsidTr="00002C5D"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الثالث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رسالة عبد الحميد الكاتب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قصة تبدل حال البطل من بعد عسر يسرا</w:t>
            </w:r>
          </w:p>
        </w:tc>
      </w:tr>
      <w:tr w:rsidR="000B40F2" w:rsidRPr="00062039" w:rsidTr="00002C5D">
        <w:trPr>
          <w:trHeight w:val="1058"/>
        </w:trPr>
        <w:tc>
          <w:tcPr>
            <w:tcW w:w="1486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23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982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51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بحر الرمل</w:t>
            </w:r>
          </w:p>
        </w:tc>
        <w:tc>
          <w:tcPr>
            <w:tcW w:w="118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خليل الرحمن</w:t>
            </w:r>
          </w:p>
        </w:tc>
        <w:tc>
          <w:tcPr>
            <w:tcW w:w="1417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الاسماء الخمسة</w:t>
            </w:r>
          </w:p>
        </w:tc>
        <w:tc>
          <w:tcPr>
            <w:tcW w:w="1844" w:type="dxa"/>
          </w:tcPr>
          <w:p w:rsidR="000B40F2" w:rsidRPr="00062039" w:rsidRDefault="000B40F2" w:rsidP="00D333CE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0B40F2" w:rsidRDefault="000B40F2" w:rsidP="000B40F2">
      <w:pPr>
        <w:jc w:val="center"/>
        <w:rPr>
          <w:rtl/>
        </w:rPr>
      </w:pPr>
    </w:p>
    <w:p w:rsidR="00DD51CF" w:rsidRDefault="00DD51CF" w:rsidP="000B40F2">
      <w:pPr>
        <w:jc w:val="right"/>
      </w:pPr>
    </w:p>
    <w:sectPr w:rsidR="00DD51CF" w:rsidSect="00F96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0B40F2"/>
    <w:rsid w:val="00002C5D"/>
    <w:rsid w:val="000B40F2"/>
    <w:rsid w:val="004801BD"/>
    <w:rsid w:val="00DD51CF"/>
    <w:rsid w:val="00F96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EBDA3</cp:lastModifiedBy>
  <cp:revision>3</cp:revision>
  <dcterms:created xsi:type="dcterms:W3CDTF">2018-01-21T17:30:00Z</dcterms:created>
  <dcterms:modified xsi:type="dcterms:W3CDTF">2018-02-07T13:42:00Z</dcterms:modified>
</cp:coreProperties>
</file>