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bidiVisual/>
        <w:tblW w:w="0" w:type="auto"/>
        <w:tblLook w:val="04A0"/>
      </w:tblPr>
      <w:tblGrid>
        <w:gridCol w:w="2744"/>
        <w:gridCol w:w="4373"/>
        <w:gridCol w:w="3565"/>
      </w:tblGrid>
      <w:tr w:rsidR="00D710B7" w:rsidRPr="00F9220B" w:rsidTr="00757C21">
        <w:tc>
          <w:tcPr>
            <w:tcW w:w="2744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دولـــــــــة  فلــســـــطـــيــــــن</w:t>
            </w:r>
          </w:p>
        </w:tc>
        <w:tc>
          <w:tcPr>
            <w:tcW w:w="4373" w:type="dxa"/>
          </w:tcPr>
          <w:p w:rsidR="00D710B7" w:rsidRPr="00F9220B" w:rsidRDefault="00D710B7" w:rsidP="00757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565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 xml:space="preserve">المادة : التربية </w:t>
            </w:r>
            <w:r w:rsidR="001A2507" w:rsidRPr="00F9220B">
              <w:rPr>
                <w:rFonts w:hint="cs"/>
                <w:b/>
                <w:bCs/>
                <w:sz w:val="24"/>
                <w:szCs w:val="24"/>
                <w:rtl/>
              </w:rPr>
              <w:t>الإسلامية</w:t>
            </w:r>
            <w:r w:rsidRPr="00F9220B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D710B7" w:rsidRPr="00F9220B" w:rsidTr="00757C21">
        <w:trPr>
          <w:trHeight w:val="475"/>
        </w:trPr>
        <w:tc>
          <w:tcPr>
            <w:tcW w:w="2744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وزارة التربية والتعليم /</w:t>
            </w:r>
            <w:r w:rsidR="001A25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220B">
              <w:rPr>
                <w:b/>
                <w:bCs/>
                <w:sz w:val="24"/>
                <w:szCs w:val="24"/>
                <w:rtl/>
              </w:rPr>
              <w:t>سلفيت</w:t>
            </w:r>
          </w:p>
        </w:tc>
        <w:tc>
          <w:tcPr>
            <w:tcW w:w="4373" w:type="dxa"/>
            <w:vMerge w:val="restart"/>
          </w:tcPr>
          <w:p w:rsidR="00D710B7" w:rsidRPr="00F9220B" w:rsidRDefault="00D710B7" w:rsidP="00757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</w:rPr>
              <w:drawing>
                <wp:inline distT="0" distB="0" distL="0" distR="0">
                  <wp:extent cx="410210" cy="357505"/>
                  <wp:effectExtent l="19050" t="0" r="8890" b="0"/>
                  <wp:docPr id="1" name="صورة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الصف :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ثاني </w:t>
            </w:r>
            <w:r w:rsidRPr="00F9220B">
              <w:rPr>
                <w:rFonts w:hint="cs"/>
                <w:b/>
                <w:bCs/>
                <w:sz w:val="24"/>
                <w:szCs w:val="24"/>
                <w:rtl/>
              </w:rPr>
              <w:t>عشر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220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710B7" w:rsidRPr="00F9220B" w:rsidTr="00757C21">
        <w:tc>
          <w:tcPr>
            <w:tcW w:w="2744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 xml:space="preserve">مدرسة بنات سلفيت الثانوية </w:t>
            </w:r>
          </w:p>
        </w:tc>
        <w:tc>
          <w:tcPr>
            <w:tcW w:w="0" w:type="auto"/>
            <w:vMerge/>
            <w:vAlign w:val="center"/>
          </w:tcPr>
          <w:p w:rsidR="00D710B7" w:rsidRPr="00F9220B" w:rsidRDefault="00D710B7" w:rsidP="00757C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5" w:type="dxa"/>
          </w:tcPr>
          <w:p w:rsidR="00D710B7" w:rsidRPr="00F9220B" w:rsidRDefault="00D710B7" w:rsidP="00CE72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التاريخ:    </w:t>
            </w:r>
            <w:r w:rsidR="00732ADB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9220B">
              <w:rPr>
                <w:b/>
                <w:bCs/>
                <w:sz w:val="24"/>
                <w:szCs w:val="24"/>
                <w:rtl/>
              </w:rPr>
              <w:t xml:space="preserve">/   </w:t>
            </w:r>
            <w:r w:rsidR="00CE7265">
              <w:rPr>
                <w:b/>
                <w:bCs/>
                <w:sz w:val="24"/>
                <w:szCs w:val="24"/>
              </w:rPr>
              <w:t>3</w:t>
            </w:r>
            <w:r w:rsidRPr="00F9220B">
              <w:rPr>
                <w:b/>
                <w:bCs/>
                <w:sz w:val="24"/>
                <w:szCs w:val="24"/>
                <w:rtl/>
              </w:rPr>
              <w:t>/</w:t>
            </w:r>
            <w:r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D710B7" w:rsidRPr="00F9220B" w:rsidTr="00757C21">
        <w:tc>
          <w:tcPr>
            <w:tcW w:w="2744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الاسم :-----------------------</w:t>
            </w:r>
          </w:p>
        </w:tc>
        <w:tc>
          <w:tcPr>
            <w:tcW w:w="4373" w:type="dxa"/>
          </w:tcPr>
          <w:p w:rsidR="00D710B7" w:rsidRDefault="00D710B7" w:rsidP="00757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امتحان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445C6">
              <w:rPr>
                <w:rFonts w:hint="cs"/>
                <w:b/>
                <w:bCs/>
                <w:sz w:val="24"/>
                <w:szCs w:val="24"/>
                <w:rtl/>
              </w:rPr>
              <w:t>نصف الفصل الثاني</w:t>
            </w:r>
          </w:p>
          <w:p w:rsidR="00732ADB" w:rsidRPr="00F9220B" w:rsidRDefault="00732ADB" w:rsidP="00757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نموذج أ</w:t>
            </w:r>
          </w:p>
        </w:tc>
        <w:tc>
          <w:tcPr>
            <w:tcW w:w="3565" w:type="dxa"/>
          </w:tcPr>
          <w:p w:rsidR="00D710B7" w:rsidRPr="00F9220B" w:rsidRDefault="00D710B7" w:rsidP="00732AD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الزمن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حصة صفية      العلامة(</w:t>
            </w:r>
            <w:r w:rsidR="00732ADB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  <w:r w:rsidRPr="00F9220B">
              <w:rPr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383FE9" w:rsidRDefault="00383FE9" w:rsidP="00D710B7">
      <w:pPr>
        <w:pBdr>
          <w:bottom w:val="single" w:sz="12" w:space="1" w:color="auto"/>
        </w:pBdr>
        <w:jc w:val="right"/>
      </w:pPr>
    </w:p>
    <w:p w:rsidR="00D710B7" w:rsidRPr="00A843B1" w:rsidRDefault="00D710B7" w:rsidP="00D710B7">
      <w:pPr>
        <w:rPr>
          <w:b/>
          <w:bCs/>
          <w:sz w:val="26"/>
          <w:szCs w:val="26"/>
          <w:u w:val="single"/>
          <w:rtl/>
        </w:rPr>
      </w:pPr>
      <w:r w:rsidRPr="00A843B1">
        <w:rPr>
          <w:rFonts w:hint="cs"/>
          <w:b/>
          <w:bCs/>
          <w:sz w:val="26"/>
          <w:szCs w:val="26"/>
          <w:u w:val="single"/>
          <w:rtl/>
        </w:rPr>
        <w:t xml:space="preserve">السؤال </w:t>
      </w:r>
      <w:r w:rsidR="001A2507" w:rsidRPr="00A843B1">
        <w:rPr>
          <w:rFonts w:hint="cs"/>
          <w:b/>
          <w:bCs/>
          <w:sz w:val="26"/>
          <w:szCs w:val="26"/>
          <w:u w:val="single"/>
          <w:rtl/>
        </w:rPr>
        <w:t>الأول</w:t>
      </w:r>
      <w:r w:rsidRPr="00A843B1">
        <w:rPr>
          <w:rFonts w:hint="cs"/>
          <w:b/>
          <w:bCs/>
          <w:sz w:val="26"/>
          <w:szCs w:val="26"/>
          <w:u w:val="single"/>
          <w:rtl/>
        </w:rPr>
        <w:t xml:space="preserve">: ضعي دائرة حول رمز </w:t>
      </w:r>
      <w:r w:rsidR="001A2507" w:rsidRPr="00A843B1">
        <w:rPr>
          <w:rFonts w:hint="cs"/>
          <w:b/>
          <w:bCs/>
          <w:sz w:val="26"/>
          <w:szCs w:val="26"/>
          <w:u w:val="single"/>
          <w:rtl/>
        </w:rPr>
        <w:t>الإجابة</w:t>
      </w:r>
      <w:r w:rsidRPr="00A843B1">
        <w:rPr>
          <w:rFonts w:hint="cs"/>
          <w:b/>
          <w:bCs/>
          <w:sz w:val="26"/>
          <w:szCs w:val="26"/>
          <w:u w:val="single"/>
          <w:rtl/>
        </w:rPr>
        <w:t xml:space="preserve"> الصحيحة </w:t>
      </w:r>
      <w:r w:rsidR="00FE088C">
        <w:rPr>
          <w:rFonts w:hint="cs"/>
          <w:b/>
          <w:bCs/>
          <w:sz w:val="26"/>
          <w:szCs w:val="26"/>
          <w:u w:val="single"/>
          <w:rtl/>
        </w:rPr>
        <w:t>:(20)</w:t>
      </w:r>
    </w:p>
    <w:p w:rsidR="00D710B7" w:rsidRPr="00A843B1" w:rsidRDefault="00D710B7" w:rsidP="00FE088C">
      <w:pPr>
        <w:pStyle w:val="a4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26"/>
          <w:szCs w:val="26"/>
          <w:lang w:bidi="ar-SY"/>
        </w:rPr>
      </w:pPr>
      <w:r w:rsidRPr="00A843B1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يدل قوله تعالى:"انك لن تستطيع معي صبرا":على:</w:t>
      </w:r>
    </w:p>
    <w:p w:rsidR="00D710B7" w:rsidRPr="00A843B1" w:rsidRDefault="00D710B7" w:rsidP="00FE088C">
      <w:pPr>
        <w:pStyle w:val="a4"/>
        <w:bidi/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ا.التواضع في طلب العلم           </w:t>
      </w:r>
      <w:r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ب.فضل السعي    في طلب العلم</w:t>
      </w:r>
    </w:p>
    <w:p w:rsidR="00D710B7" w:rsidRPr="00A843B1" w:rsidRDefault="00AA79C2" w:rsidP="001A2507">
      <w:pPr>
        <w:pStyle w:val="a4"/>
        <w:bidi/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>
        <w:rPr>
          <w:rFonts w:asciiTheme="majorBidi" w:hAnsiTheme="majorBidi" w:cstheme="majorBidi"/>
          <w:sz w:val="26"/>
          <w:szCs w:val="26"/>
          <w:rtl/>
          <w:lang w:bidi="ar-SY"/>
        </w:rPr>
        <w:t>ج.الصبر و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>تحمل المشق</w:t>
      </w:r>
      <w:r w:rsidR="001A2507">
        <w:rPr>
          <w:rFonts w:asciiTheme="majorBidi" w:hAnsiTheme="majorBidi" w:cstheme="majorBidi" w:hint="cs"/>
          <w:sz w:val="26"/>
          <w:szCs w:val="26"/>
          <w:rtl/>
          <w:lang w:bidi="ar-SY"/>
        </w:rPr>
        <w:t>ة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في طلب العلم             </w:t>
      </w:r>
      <w:r w:rsidR="00D710B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</w:t>
      </w:r>
      <w:r w:rsidR="00D710B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>د.التوكل</w:t>
      </w:r>
      <w:r w:rsidR="00D710B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>ع</w:t>
      </w:r>
      <w:r w:rsidR="00D710B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>ل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ى الله </w:t>
      </w:r>
      <w:r w:rsidR="001A250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>والأخذ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1A250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>بالأسباب</w:t>
      </w:r>
    </w:p>
    <w:p w:rsidR="00D710B7" w:rsidRPr="00A843B1" w:rsidRDefault="00D710B7" w:rsidP="00FE088C">
      <w:pPr>
        <w:pStyle w:val="a4"/>
        <w:bidi/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</w:p>
    <w:p w:rsidR="00D710B7" w:rsidRPr="00A843B1" w:rsidRDefault="00D710B7" w:rsidP="00FE088C">
      <w:pPr>
        <w:pStyle w:val="a4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26"/>
          <w:szCs w:val="26"/>
          <w:lang w:bidi="ar-SY"/>
        </w:rPr>
      </w:pPr>
      <w:r w:rsidRPr="00A843B1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يعتبر من</w:t>
      </w:r>
      <w:r w:rsidRPr="00A843B1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باب </w:t>
      </w:r>
      <w:r w:rsidRPr="00A843B1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 التأدب مع الله قول العبد الصالح:</w:t>
      </w:r>
    </w:p>
    <w:p w:rsidR="00D710B7" w:rsidRPr="00A843B1" w:rsidRDefault="00D710B7" w:rsidP="00FE088C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>أ."وما</w:t>
      </w:r>
      <w:r w:rsidR="001A250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فعلته عن </w:t>
      </w:r>
      <w:r w:rsidR="001A250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>أمري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"              </w:t>
      </w:r>
      <w:r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</w:t>
      </w:r>
      <w:r w:rsidR="0078366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ب."فأردت </w:t>
      </w:r>
      <w:r w:rsidR="001A250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>إن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1A250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>أعيبها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>"</w:t>
      </w:r>
    </w:p>
    <w:p w:rsidR="00D710B7" w:rsidRPr="00A843B1" w:rsidRDefault="00D710B7" w:rsidP="00FE088C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ج."انك لن تستطيع معي صبرا"      </w:t>
      </w:r>
      <w:r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د."فأراد ربك </w:t>
      </w:r>
      <w:r w:rsidR="001A250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>إن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يبلغا أشدهما ويستخرجا كنزهما"</w:t>
      </w:r>
    </w:p>
    <w:p w:rsidR="00D710B7" w:rsidRPr="002B42CD" w:rsidRDefault="00D710B7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3</w:t>
      </w:r>
      <w:r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- حكم الراء في قوله تعالى :"</w:t>
      </w:r>
      <w:r w:rsidR="001A2507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وإذ</w:t>
      </w:r>
      <w:r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قال إبْرَاهيم ":</w:t>
      </w:r>
    </w:p>
    <w:p w:rsidR="004D313E" w:rsidRPr="00FE7687" w:rsidRDefault="00D710B7" w:rsidP="00FE088C">
      <w:pPr>
        <w:pStyle w:val="a4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مفخمة </w:t>
      </w:r>
      <w:r w:rsidR="001A2507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لأنها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مضمومة       ب- مرققة </w:t>
      </w:r>
      <w:r w:rsidR="001A2507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لأنها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1A2507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مكسورة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ج- مفخمة </w:t>
      </w:r>
      <w:r w:rsidR="001A2507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لأنها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مفتوحة وما قبلها ساكن     د- مفخمة لانها مفتوحة </w:t>
      </w:r>
    </w:p>
    <w:p w:rsidR="004D313E" w:rsidRPr="002B42CD" w:rsidRDefault="00FE7687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4</w:t>
      </w:r>
      <w:r w:rsidR="004D313E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-من دعائم وحدة </w:t>
      </w:r>
      <w:r w:rsidR="001A2507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الأمة</w:t>
      </w:r>
      <w:r w:rsidR="004D313E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</w:t>
      </w:r>
      <w:r w:rsidR="001A2507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الإسلامية</w:t>
      </w:r>
      <w:r w:rsidR="004D313E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:</w:t>
      </w:r>
    </w:p>
    <w:p w:rsidR="00AA79C2" w:rsidRDefault="004D313E" w:rsidP="00AA79C2">
      <w:pPr>
        <w:pStyle w:val="a4"/>
        <w:numPr>
          <w:ilvl w:val="0"/>
          <w:numId w:val="4"/>
        </w:numPr>
        <w:bidi/>
        <w:spacing w:line="240" w:lineRule="auto"/>
        <w:ind w:left="360"/>
        <w:rPr>
          <w:rFonts w:asciiTheme="majorBidi" w:hAnsiTheme="majorBidi" w:cstheme="majorBidi"/>
          <w:sz w:val="26"/>
          <w:szCs w:val="26"/>
          <w:lang w:bidi="ar-SY"/>
        </w:rPr>
      </w:pPr>
      <w:r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عدم طاعة المعادين من </w:t>
      </w:r>
      <w:r w:rsidR="001A2507"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>أهل</w:t>
      </w:r>
      <w:r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الكتاب                </w:t>
      </w:r>
      <w:r w:rsid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ب-الاعتصام بكتاب الله وسنة رسوله </w:t>
      </w:r>
    </w:p>
    <w:p w:rsidR="004D313E" w:rsidRPr="00AA79C2" w:rsidRDefault="004D313E" w:rsidP="00AA79C2">
      <w:pPr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>ج-</w:t>
      </w:r>
      <w:r w:rsidR="001A2507"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>الإحسان</w:t>
      </w:r>
      <w:r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والبر </w:t>
      </w:r>
      <w:r w:rsidR="001A2507"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>إلى</w:t>
      </w:r>
      <w:r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غير المعادين من </w:t>
      </w:r>
      <w:r w:rsidR="001A2507"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>أهل</w:t>
      </w:r>
      <w:r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الكتاب              </w:t>
      </w:r>
      <w:r w:rsid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</w:t>
      </w:r>
      <w:r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د- الابتعاد عن الشبهات  وكيد الكفار </w:t>
      </w:r>
    </w:p>
    <w:p w:rsidR="004D313E" w:rsidRPr="002B42CD" w:rsidRDefault="00FE7687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5</w:t>
      </w:r>
      <w:r w:rsidR="004D313E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- الخطاب في قوله تعالى :" ولا تكونوا كالذين تفرقوا " موجهه </w:t>
      </w:r>
      <w:r w:rsidR="001A2507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إلى</w:t>
      </w:r>
      <w:r w:rsidR="004D313E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:</w:t>
      </w:r>
    </w:p>
    <w:p w:rsidR="004D313E" w:rsidRPr="00FE7687" w:rsidRDefault="004D313E" w:rsidP="00FE088C">
      <w:pPr>
        <w:pStyle w:val="a4"/>
        <w:numPr>
          <w:ilvl w:val="0"/>
          <w:numId w:val="5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المؤمنين                      ب- </w:t>
      </w:r>
      <w:r w:rsidR="001A2507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أهل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الكتاب                 ج- الصحابة                    د- الكفار </w:t>
      </w:r>
    </w:p>
    <w:p w:rsidR="00FE7687" w:rsidRPr="00FE088C" w:rsidRDefault="00FE7687" w:rsidP="00DA19B1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6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 ت</w:t>
      </w:r>
      <w:r w:rsidR="00DA19B1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م حذف التاء في قوله تعالى :" تس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طع </w:t>
      </w:r>
      <w:r w:rsidR="00DA19B1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"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وذلك :</w:t>
      </w:r>
    </w:p>
    <w:p w:rsidR="00FE7687" w:rsidRPr="00FE088C" w:rsidRDefault="00FE7687" w:rsidP="00FE088C">
      <w:pPr>
        <w:pStyle w:val="a4"/>
        <w:numPr>
          <w:ilvl w:val="0"/>
          <w:numId w:val="10"/>
        </w:numPr>
        <w:bidi/>
        <w:spacing w:line="24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لتضفي صعوبة في النطق                             ب-لان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أفعال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الخضر لم تكن ظاهرة لموسى</w:t>
      </w:r>
    </w:p>
    <w:p w:rsidR="00FE7687" w:rsidRPr="00FE088C" w:rsidRDefault="00FE7687" w:rsidP="00FE088C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ج- لان موسى لم يستطع تحمل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الأحداث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                د- لان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الأسباب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أصبحت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ظاهرة وواضحة لموسى </w:t>
      </w:r>
    </w:p>
    <w:p w:rsidR="00FE7687" w:rsidRPr="00FE088C" w:rsidRDefault="00FE7687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>7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-حكم اللام في لفظ الجلالة  :" ما أمرَ الله به ":</w:t>
      </w:r>
    </w:p>
    <w:p w:rsidR="00FE7687" w:rsidRPr="00FE088C" w:rsidRDefault="001A2507" w:rsidP="00FE088C">
      <w:pPr>
        <w:pStyle w:val="a4"/>
        <w:numPr>
          <w:ilvl w:val="0"/>
          <w:numId w:val="11"/>
        </w:numPr>
        <w:bidi/>
        <w:spacing w:line="24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الإخفاء</w:t>
      </w:r>
      <w:r w:rsidR="00FE7687"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                ب- الترقيق                              ج- التفخيم                                          د- جواز الوجهين </w:t>
      </w:r>
    </w:p>
    <w:p w:rsidR="00FE7687" w:rsidRPr="00FE088C" w:rsidRDefault="00FE7687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8-بيع الذهب بالذهب جائز بشرط:</w:t>
      </w:r>
    </w:p>
    <w:p w:rsidR="00FE7687" w:rsidRPr="00FE088C" w:rsidRDefault="00FE7687" w:rsidP="00FE088C">
      <w:pPr>
        <w:pStyle w:val="a4"/>
        <w:numPr>
          <w:ilvl w:val="0"/>
          <w:numId w:val="12"/>
        </w:numPr>
        <w:bidi/>
        <w:spacing w:line="24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التماثل في الوزن والتقابض في الحال                           ب- التقابض في المجلس </w:t>
      </w:r>
    </w:p>
    <w:p w:rsidR="00FE7687" w:rsidRPr="00FE088C" w:rsidRDefault="00FE7687" w:rsidP="00FE088C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ج- تأجيل التقابض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إلى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مدة معلومة                                     </w:t>
      </w:r>
      <w:r w:rsidR="001404B6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د- ـا</w:t>
      </w:r>
      <w:r w:rsidR="001404B6">
        <w:rPr>
          <w:rFonts w:asciiTheme="majorBidi" w:hAnsiTheme="majorBidi" w:cstheme="majorBidi" w:hint="cs"/>
          <w:sz w:val="26"/>
          <w:szCs w:val="26"/>
          <w:rtl/>
          <w:lang w:bidi="ar-SY"/>
        </w:rPr>
        <w:t>لتماثل في الوزن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</w:p>
    <w:p w:rsidR="00FE7687" w:rsidRPr="00FE088C" w:rsidRDefault="006266BC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9- حكم الجهاد في قوله تعالى :" يا أيها الذين </w:t>
      </w:r>
      <w:r w:rsidR="001A2507" w:rsidRPr="00FE088C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امنوا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 قاتلوا الذين يلونكم من الكفار وليجدوا فيكم غلظة ":</w:t>
      </w:r>
    </w:p>
    <w:p w:rsidR="006266BC" w:rsidRPr="00FE088C" w:rsidRDefault="006266BC" w:rsidP="00FE088C">
      <w:pPr>
        <w:pStyle w:val="a4"/>
        <w:numPr>
          <w:ilvl w:val="0"/>
          <w:numId w:val="13"/>
        </w:numPr>
        <w:bidi/>
        <w:spacing w:line="24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مندوب                     ب- فرض عين                                   ج- فرض كفاية                             د- مباح </w:t>
      </w:r>
    </w:p>
    <w:p w:rsidR="006266BC" w:rsidRPr="00FE088C" w:rsidRDefault="00A0717E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0</w:t>
      </w:r>
      <w:r w:rsidR="006266BC"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="006C23EF"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حكم يمين الغموس هو :</w:t>
      </w:r>
    </w:p>
    <w:p w:rsidR="006C23EF" w:rsidRPr="00FE088C" w:rsidRDefault="006C23EF" w:rsidP="00A0717E">
      <w:pPr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أ- تجب فيها  الكفارة </w:t>
      </w:r>
      <w:r w:rsidR="00A0717E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   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  ب- لا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إثم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فيه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والكفارة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A0717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ج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>- لا كفارة</w:t>
      </w:r>
      <w:r w:rsidR="00A0717E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فيه وتجب التوبة           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د- واجب الوفاء به ولا تجب الكفارة </w:t>
      </w:r>
    </w:p>
    <w:p w:rsidR="001B2245" w:rsidRPr="00FE088C" w:rsidRDefault="00FE088C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lang w:bidi="ar-SY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lastRenderedPageBreak/>
        <w:t>11-</w:t>
      </w:r>
      <w:r w:rsidR="001B2245"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يكون حكم الجهاد فرض كفاية في حالة:</w:t>
      </w:r>
    </w:p>
    <w:p w:rsidR="001B2245" w:rsidRPr="00FE088C" w:rsidRDefault="001B2245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>أ.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إذا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احتل العدو بلدا من بلاد المسلمين                            ب.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إذا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استنفر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الإمام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فئة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من الناس</w:t>
      </w:r>
    </w:p>
    <w:p w:rsidR="001B2245" w:rsidRPr="00FE088C" w:rsidRDefault="001B2245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>ج.اذا حصلت المنعة من العدو بمن حضر من المقاتلين        د.اذا حضر المقاتل ساحة القتال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:rsidR="001B2245" w:rsidRPr="00FE088C" w:rsidRDefault="001B2245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12-يكون حكم اليمين </w:t>
      </w:r>
      <w:r w:rsidR="001A2507" w:rsidRPr="00FE088C">
        <w:rPr>
          <w:rFonts w:asciiTheme="majorBidi" w:hAnsiTheme="majorBidi" w:cstheme="majorBidi" w:hint="cs"/>
          <w:b/>
          <w:bCs/>
          <w:sz w:val="26"/>
          <w:szCs w:val="26"/>
          <w:rtl/>
        </w:rPr>
        <w:t>المنعقدة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حر</w:t>
      </w:r>
      <w:r w:rsidR="008622D5">
        <w:rPr>
          <w:rFonts w:asciiTheme="majorBidi" w:hAnsiTheme="majorBidi" w:cstheme="majorBidi" w:hint="cs"/>
          <w:b/>
          <w:bCs/>
          <w:sz w:val="26"/>
          <w:szCs w:val="26"/>
          <w:rtl/>
        </w:rPr>
        <w:t>ا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>ما في حالة:</w:t>
      </w:r>
    </w:p>
    <w:p w:rsidR="001B2245" w:rsidRPr="00FE088C" w:rsidRDefault="001B2245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أ.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اقسم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</w:rPr>
        <w:t>لإثبات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حق لمستحقه                                        ب.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اقسم على ترك الصيام</w:t>
      </w:r>
    </w:p>
    <w:p w:rsidR="001B2245" w:rsidRPr="00FE088C" w:rsidRDefault="001B2245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ج.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اقسم على التزام النوافل                                         د.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</w:rPr>
        <w:t>أكثر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الحلف على بيع سلعه</w:t>
      </w:r>
    </w:p>
    <w:p w:rsidR="00BF03F4" w:rsidRPr="00FE088C" w:rsidRDefault="00BF03F4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>13-من الامثله على ربا الفضل:</w:t>
      </w:r>
    </w:p>
    <w:p w:rsidR="00BF03F4" w:rsidRPr="00FE088C" w:rsidRDefault="00BF03F4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 xml:space="preserve">أ.القروض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</w:rPr>
        <w:t>الربوية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لشراء بيت                                       ب.بيع رطل من الذهب برطلين من الذهب</w:t>
      </w:r>
    </w:p>
    <w:p w:rsidR="00BF03F4" w:rsidRPr="00FE088C" w:rsidRDefault="00BF03F4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ج.تأخير قبض أحد البدلين عند بيع الذهب بالنقود                د.القرض الحسن لشراء سيارة .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14-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لم يشرع القتال في العهد المكي لحكم عديدة منها: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أ.لتعريض المسلمين للمواجهة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المباشرة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مع العدو                 ب.الحرص على عدم حصول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الدعوة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للجميع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ج.لقطع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الحجة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على الكفار في القضاء على المسلمين            د.لترسيخ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الأحكام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الشرعية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وتمكينها في النفوس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>15-</w:t>
      </w:r>
      <w:r w:rsidR="001A2507" w:rsidRPr="00FE088C">
        <w:rPr>
          <w:rFonts w:asciiTheme="majorBidi" w:hAnsiTheme="majorBidi" w:cstheme="majorBidi" w:hint="cs"/>
          <w:b/>
          <w:bCs/>
          <w:sz w:val="26"/>
          <w:szCs w:val="26"/>
          <w:rtl/>
        </w:rPr>
        <w:t>الزيادة</w:t>
      </w:r>
      <w:r w:rsidR="00667623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في الدين مقابل </w:t>
      </w:r>
      <w:r w:rsidR="001A2507">
        <w:rPr>
          <w:rFonts w:asciiTheme="majorBidi" w:hAnsiTheme="majorBidi" w:cstheme="majorBidi" w:hint="cs"/>
          <w:b/>
          <w:bCs/>
          <w:sz w:val="26"/>
          <w:szCs w:val="26"/>
          <w:rtl/>
        </w:rPr>
        <w:t>التأخير</w:t>
      </w:r>
      <w:r w:rsidR="0066762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667623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في </w:t>
      </w:r>
      <w:r w:rsidR="001A2507">
        <w:rPr>
          <w:rFonts w:asciiTheme="majorBidi" w:hAnsiTheme="majorBidi" w:cstheme="majorBidi" w:hint="cs"/>
          <w:b/>
          <w:bCs/>
          <w:sz w:val="26"/>
          <w:szCs w:val="26"/>
          <w:rtl/>
        </w:rPr>
        <w:t>الأجل</w:t>
      </w:r>
      <w:r w:rsidR="00667623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يعتبر </w:t>
      </w:r>
      <w:r w:rsidR="00667623">
        <w:rPr>
          <w:rFonts w:asciiTheme="majorBidi" w:hAnsiTheme="majorBidi" w:cstheme="majorBidi" w:hint="cs"/>
          <w:b/>
          <w:bCs/>
          <w:sz w:val="26"/>
          <w:szCs w:val="26"/>
          <w:rtl/>
        </w:rPr>
        <w:t>من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>:</w:t>
      </w:r>
    </w:p>
    <w:p w:rsidR="007A2128" w:rsidRPr="00FE088C" w:rsidRDefault="007A2128" w:rsidP="001A2507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أ.ربا الفضل             ب.ربا الديون             ج.رب</w:t>
      </w:r>
      <w:r w:rsidR="001A250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</w:rPr>
        <w:t>النسيئة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                     د.مرابحة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>-16-</w:t>
      </w:r>
      <w:r w:rsidR="001A2507" w:rsidRPr="00FE088C">
        <w:rPr>
          <w:rFonts w:asciiTheme="majorBidi" w:hAnsiTheme="majorBidi" w:cstheme="majorBidi" w:hint="cs"/>
          <w:b/>
          <w:bCs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نذر شخص بشرب الخمر </w:t>
      </w:r>
      <w:r w:rsidR="001A2507" w:rsidRPr="00FE088C">
        <w:rPr>
          <w:rFonts w:asciiTheme="majorBidi" w:hAnsiTheme="majorBidi" w:cstheme="majorBidi" w:hint="cs"/>
          <w:b/>
          <w:bCs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شفى الله مريضه  فحكمه هو: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 xml:space="preserve">أ.يحرم الوفاء به وعليه كفاره                                    ب. يجب الوفاء به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</w:rPr>
        <w:t>ولكفاره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عليه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ج.يحرم الوفاء به ولا كفاره عليه                               د.يجب الوفاء به وعليه كفاره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17 من الحروف التي ترقق تارة وتفخم تارة </w:t>
      </w:r>
      <w:r w:rsidR="001A2507" w:rsidRPr="00FE088C">
        <w:rPr>
          <w:rFonts w:asciiTheme="majorBidi" w:hAnsiTheme="majorBidi" w:cstheme="majorBidi" w:hint="cs"/>
          <w:b/>
          <w:bCs/>
          <w:sz w:val="26"/>
          <w:szCs w:val="26"/>
          <w:rtl/>
        </w:rPr>
        <w:t>أخرى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:</w:t>
      </w:r>
    </w:p>
    <w:p w:rsidR="007A2128" w:rsidRPr="00FE088C" w:rsidRDefault="004621D0" w:rsidP="00FE088C">
      <w:pPr>
        <w:pStyle w:val="a4"/>
        <w:numPr>
          <w:ilvl w:val="0"/>
          <w:numId w:val="17"/>
        </w:numPr>
        <w:bidi/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rtl/>
        </w:rPr>
        <w:t>ال</w:t>
      </w:r>
      <w:r>
        <w:rPr>
          <w:rFonts w:asciiTheme="majorBidi" w:hAnsiTheme="majorBidi" w:cstheme="majorBidi" w:hint="cs"/>
          <w:sz w:val="26"/>
          <w:szCs w:val="26"/>
          <w:rtl/>
        </w:rPr>
        <w:t>ميم</w:t>
      </w:r>
      <w:r w:rsidR="007A2128" w:rsidRPr="00FE088C">
        <w:rPr>
          <w:rFonts w:asciiTheme="majorBidi" w:hAnsiTheme="majorBidi" w:cstheme="majorBidi"/>
          <w:sz w:val="26"/>
          <w:szCs w:val="26"/>
          <w:rtl/>
        </w:rPr>
        <w:t xml:space="preserve">                 ب- الخاء                            ج- القاف                           د- الراء</w:t>
      </w:r>
    </w:p>
    <w:p w:rsidR="00FE088C" w:rsidRPr="00FE088C" w:rsidRDefault="007A2128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>18-</w:t>
      </w:r>
      <w:r w:rsidR="00FE088C" w:rsidRPr="00FE088C">
        <w:rPr>
          <w:rFonts w:asciiTheme="majorBidi" w:hAnsiTheme="majorBidi" w:cstheme="majorBidi"/>
          <w:b/>
          <w:bCs/>
          <w:sz w:val="26"/>
          <w:szCs w:val="26"/>
          <w:rtl/>
        </w:rPr>
        <w:t>حذر الله عباده المؤمنين من طاعة المعادين وطلب منهم أن :</w:t>
      </w:r>
    </w:p>
    <w:p w:rsidR="00FE088C" w:rsidRPr="00FE088C" w:rsidRDefault="00FE088C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 xml:space="preserve">أ-يقاتلوهم في ديارهم                             ب- لا يقبلوا لهم رأيا ولا مشورة </w:t>
      </w:r>
    </w:p>
    <w:p w:rsidR="00FE088C" w:rsidRDefault="00FE088C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 xml:space="preserve">ج-يخرجوهم من ديارهم                         د- يعاملوهم بالبر </w:t>
      </w:r>
      <w:r w:rsidR="001A2507" w:rsidRPr="00FE088C">
        <w:rPr>
          <w:rFonts w:asciiTheme="majorBidi" w:hAnsiTheme="majorBidi" w:cstheme="majorBidi" w:hint="cs"/>
          <w:sz w:val="26"/>
          <w:szCs w:val="26"/>
          <w:rtl/>
        </w:rPr>
        <w:t>والإحسان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FE088C" w:rsidRPr="00B27AB8" w:rsidRDefault="00FE088C" w:rsidP="00FE088C">
      <w:pPr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19</w:t>
      </w:r>
      <w:r w:rsidRPr="00B27AB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- </w:t>
      </w:r>
      <w:r w:rsidR="00B27AB8" w:rsidRPr="00B27AB8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 xml:space="preserve">حكم اليمين  في حالة الوعظ </w:t>
      </w:r>
      <w:r w:rsidR="001A2507" w:rsidRPr="00B27AB8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والإرشاد</w:t>
      </w:r>
      <w:r w:rsidR="00B27AB8" w:rsidRPr="00B27AB8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 xml:space="preserve">  :</w:t>
      </w:r>
    </w:p>
    <w:p w:rsidR="00B27AB8" w:rsidRPr="00B27AB8" w:rsidRDefault="00B27AB8" w:rsidP="00B27AB8">
      <w:pPr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27AB8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أ-مندوب                ب- مكروه                      ج- مباح                     د- واجب </w:t>
      </w:r>
    </w:p>
    <w:p w:rsidR="00FE088C" w:rsidRPr="00B27AB8" w:rsidRDefault="00B27AB8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27AB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20-قتل الخضر عليه السلام الغلام </w:t>
      </w:r>
      <w:r w:rsidR="001A2507" w:rsidRPr="00B27AB8">
        <w:rPr>
          <w:rFonts w:asciiTheme="majorBidi" w:hAnsiTheme="majorBidi" w:cstheme="majorBidi" w:hint="cs"/>
          <w:b/>
          <w:bCs/>
          <w:sz w:val="26"/>
          <w:szCs w:val="26"/>
          <w:rtl/>
        </w:rPr>
        <w:t>لأنه</w:t>
      </w:r>
      <w:r w:rsidRPr="00B27AB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:</w:t>
      </w:r>
    </w:p>
    <w:p w:rsidR="00B27AB8" w:rsidRDefault="00B27AB8" w:rsidP="00B27AB8">
      <w:pPr>
        <w:pStyle w:val="a4"/>
        <w:numPr>
          <w:ilvl w:val="0"/>
          <w:numId w:val="20"/>
        </w:numPr>
        <w:bidi/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عاق لوالديه                           ب- سيكون طاغية ويرهق </w:t>
      </w:r>
      <w:r w:rsidR="001A2507">
        <w:rPr>
          <w:rFonts w:asciiTheme="majorBidi" w:hAnsiTheme="majorBidi" w:cstheme="majorBidi" w:hint="cs"/>
          <w:sz w:val="26"/>
          <w:szCs w:val="26"/>
          <w:rtl/>
        </w:rPr>
        <w:t>أبوية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كفرا    </w:t>
      </w:r>
    </w:p>
    <w:p w:rsidR="00102FFA" w:rsidRDefault="00B27AB8" w:rsidP="00B27AB8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ج- لعصيانه </w:t>
      </w:r>
      <w:r w:rsidR="001A2507">
        <w:rPr>
          <w:rFonts w:asciiTheme="majorBidi" w:hAnsiTheme="majorBidi" w:cstheme="majorBidi" w:hint="cs"/>
          <w:sz w:val="26"/>
          <w:szCs w:val="26"/>
          <w:rtl/>
        </w:rPr>
        <w:t>أمر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الله                      د- اعتدى على موسى عليه السلام </w:t>
      </w:r>
    </w:p>
    <w:p w:rsidR="00A522CB" w:rsidRDefault="00A522CB" w:rsidP="00B27AB8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</w:rPr>
      </w:pPr>
    </w:p>
    <w:p w:rsidR="00A522CB" w:rsidRPr="00B27AB8" w:rsidRDefault="00A522CB" w:rsidP="00B27AB8">
      <w:pPr>
        <w:spacing w:line="240" w:lineRule="auto"/>
        <w:ind w:left="360"/>
        <w:rPr>
          <w:rFonts w:asciiTheme="majorBidi" w:hAnsiTheme="majorBidi" w:cstheme="majorBidi"/>
          <w:sz w:val="26"/>
          <w:szCs w:val="26"/>
        </w:rPr>
      </w:pPr>
    </w:p>
    <w:p w:rsidR="00102FFA" w:rsidRPr="004F55BE" w:rsidRDefault="00102FFA" w:rsidP="00102FF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70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</w:t>
      </w:r>
      <w:r w:rsidRPr="00211F77">
        <w:rPr>
          <w:rFonts w:hint="cs"/>
          <w:sz w:val="28"/>
          <w:szCs w:val="28"/>
          <w:rtl/>
        </w:rPr>
        <w:t>لقسم الثاني :يتكون هذا القسم من ثلاثة أسئلة وعلى المشترك أن يجيب عن سؤالين فقط</w:t>
      </w:r>
    </w:p>
    <w:p w:rsidR="00102FFA" w:rsidRPr="005907A8" w:rsidRDefault="00102FFA" w:rsidP="002B42CD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SY"/>
        </w:rPr>
      </w:pPr>
    </w:p>
    <w:p w:rsidR="002B42CD" w:rsidRPr="005907A8" w:rsidRDefault="002B42CD" w:rsidP="002B42C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</w:pPr>
      <w:r w:rsidRPr="005907A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السؤال الثاني :</w:t>
      </w:r>
      <w:r w:rsidR="005E4E5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(10 علامات )</w:t>
      </w:r>
    </w:p>
    <w:p w:rsidR="002B42CD" w:rsidRDefault="002B42CD" w:rsidP="00154BD4">
      <w:pPr>
        <w:pStyle w:val="a4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اكتبي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قوله تعالى من :"واعتص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>موا بحبل الله جميعا ------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--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--- </w:t>
      </w:r>
      <w:r w:rsidR="001A2507">
        <w:rPr>
          <w:rFonts w:asciiTheme="majorBidi" w:hAnsiTheme="majorBidi" w:cstheme="majorBidi" w:hint="cs"/>
          <w:sz w:val="26"/>
          <w:szCs w:val="26"/>
          <w:rtl/>
          <w:lang w:bidi="ar-SY"/>
        </w:rPr>
        <w:t>إلى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قوله </w:t>
      </w:r>
      <w:r w:rsidR="001A2507">
        <w:rPr>
          <w:rFonts w:asciiTheme="majorBidi" w:hAnsiTheme="majorBidi" w:cstheme="majorBidi" w:hint="cs"/>
          <w:sz w:val="26"/>
          <w:szCs w:val="26"/>
          <w:rtl/>
          <w:lang w:bidi="ar-SY"/>
        </w:rPr>
        <w:t>وأولئك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لهم عذاب عظيم 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"---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>------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--(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3علامات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)</w:t>
      </w:r>
    </w:p>
    <w:p w:rsidR="00102FFA" w:rsidRDefault="00102FFA" w:rsidP="00154BD4">
      <w:pPr>
        <w:pStyle w:val="a4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6"/>
          <w:szCs w:val="26"/>
          <w:lang w:bidi="ar-SY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كيف تردي </w:t>
      </w:r>
      <w:r w:rsidR="00692F7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على شبهة </w:t>
      </w:r>
      <w:r w:rsidR="001A2507">
        <w:rPr>
          <w:rFonts w:asciiTheme="majorBidi" w:hAnsiTheme="majorBidi" w:cstheme="majorBidi" w:hint="cs"/>
          <w:sz w:val="26"/>
          <w:szCs w:val="26"/>
          <w:rtl/>
          <w:lang w:bidi="ar-SY"/>
        </w:rPr>
        <w:t>المستشرقين</w:t>
      </w:r>
      <w:r w:rsidR="00692F7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" </w:t>
      </w:r>
      <w:r w:rsidR="001A2507">
        <w:rPr>
          <w:rFonts w:asciiTheme="majorBidi" w:hAnsiTheme="majorBidi" w:cstheme="majorBidi" w:hint="cs"/>
          <w:sz w:val="26"/>
          <w:szCs w:val="26"/>
          <w:rtl/>
          <w:lang w:bidi="ar-SY"/>
        </w:rPr>
        <w:t>إن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1A2507">
        <w:rPr>
          <w:rFonts w:asciiTheme="majorBidi" w:hAnsiTheme="majorBidi" w:cstheme="majorBidi" w:hint="cs"/>
          <w:sz w:val="26"/>
          <w:szCs w:val="26"/>
          <w:rtl/>
          <w:lang w:bidi="ar-SY"/>
        </w:rPr>
        <w:t>الإسلام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انتشر بالسيف"                                                         (3علاملات)</w:t>
      </w:r>
    </w:p>
    <w:p w:rsidR="00102FFA" w:rsidRDefault="00154BD4" w:rsidP="002E17FF">
      <w:pPr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ج- وضحي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العبر المستفادة من قصة موسى والعبد الصالح </w:t>
      </w:r>
      <w:r w:rsidR="002E17FF">
        <w:rPr>
          <w:rFonts w:asciiTheme="majorBidi" w:hAnsiTheme="majorBidi" w:cstheme="majorBidi" w:hint="cs"/>
          <w:sz w:val="26"/>
          <w:szCs w:val="26"/>
          <w:rtl/>
          <w:lang w:bidi="ar-SY"/>
        </w:rPr>
        <w:t>في مجال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العقيدة 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</w:t>
      </w:r>
      <w:r w:rsidR="002E17F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(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علامتان </w:t>
      </w:r>
      <w:r w:rsidR="002E17FF">
        <w:rPr>
          <w:rFonts w:asciiTheme="majorBidi" w:hAnsiTheme="majorBidi" w:cstheme="majorBidi" w:hint="cs"/>
          <w:sz w:val="26"/>
          <w:szCs w:val="26"/>
          <w:rtl/>
          <w:lang w:bidi="ar-SY"/>
        </w:rPr>
        <w:t>)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</w:t>
      </w:r>
      <w:r w:rsidR="002E17F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</w:t>
      </w:r>
      <w:r w:rsidR="00102FFA"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د-عللي ما يلي :</w:t>
      </w:r>
      <w:r w:rsidR="002E17FF"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                                                                                                         </w:t>
      </w: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         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( علامتان )</w:t>
      </w:r>
    </w:p>
    <w:p w:rsidR="00102FFA" w:rsidRDefault="00102FFA" w:rsidP="00102FFA">
      <w:pPr>
        <w:pStyle w:val="a4"/>
        <w:numPr>
          <w:ilvl w:val="0"/>
          <w:numId w:val="8"/>
        </w:numPr>
        <w:bidi/>
        <w:rPr>
          <w:rFonts w:asciiTheme="majorBidi" w:hAnsiTheme="majorBidi" w:cstheme="majorBidi"/>
          <w:sz w:val="26"/>
          <w:szCs w:val="26"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حذر الله من طاعة المعاديين من أهل الكتاب .</w:t>
      </w:r>
    </w:p>
    <w:p w:rsidR="002E17FF" w:rsidRPr="00154BD4" w:rsidRDefault="00102FFA" w:rsidP="00154BD4">
      <w:pPr>
        <w:pStyle w:val="a4"/>
        <w:numPr>
          <w:ilvl w:val="0"/>
          <w:numId w:val="8"/>
        </w:numPr>
        <w:bidi/>
        <w:rPr>
          <w:rFonts w:asciiTheme="majorBidi" w:hAnsiTheme="majorBidi" w:cstheme="majorBidi"/>
          <w:sz w:val="26"/>
          <w:szCs w:val="26"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لا كفارة في يمين اللغو</w:t>
      </w:r>
      <w:r w:rsidR="00154BD4">
        <w:rPr>
          <w:rFonts w:asciiTheme="majorBidi" w:hAnsiTheme="majorBidi" w:cstheme="majorBidi" w:hint="cs"/>
          <w:sz w:val="26"/>
          <w:szCs w:val="26"/>
          <w:rtl/>
          <w:lang w:bidi="ar-SY"/>
        </w:rPr>
        <w:t>.</w:t>
      </w:r>
    </w:p>
    <w:p w:rsidR="002B42CD" w:rsidRPr="002B42CD" w:rsidRDefault="002B42CD" w:rsidP="002B42CD">
      <w:pPr>
        <w:spacing w:line="48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_____________________________________________________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_____________________________</w:t>
      </w:r>
    </w:p>
    <w:p w:rsidR="002B42CD" w:rsidRPr="005907A8" w:rsidRDefault="002E17FF" w:rsidP="002B42CD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</w:pPr>
      <w:r w:rsidRPr="005907A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السؤال الثالث :</w:t>
      </w:r>
      <w:r w:rsidR="005E4E5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(10 علامات )</w:t>
      </w:r>
    </w:p>
    <w:p w:rsidR="002E17FF" w:rsidRDefault="00692F77" w:rsidP="002E17FF">
      <w:pPr>
        <w:pStyle w:val="a4"/>
        <w:numPr>
          <w:ilvl w:val="0"/>
          <w:numId w:val="9"/>
        </w:numPr>
        <w:bidi/>
        <w:spacing w:line="36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وضحي الحالات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التي يكون فيها الجهاد فرض عين                                                 (3 علامات )</w:t>
      </w:r>
    </w:p>
    <w:p w:rsidR="002E17FF" w:rsidRDefault="002E17FF" w:rsidP="002E17FF">
      <w:pPr>
        <w:pStyle w:val="a4"/>
        <w:numPr>
          <w:ilvl w:val="0"/>
          <w:numId w:val="9"/>
        </w:numPr>
        <w:bidi/>
        <w:spacing w:line="36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قارني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بين نذر الطاعة ونذر المعصية من حيث الحكم </w:t>
      </w:r>
      <w:r w:rsidRPr="00154BD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Y"/>
        </w:rPr>
        <w:t>مع الدليل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692F7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  ( 3 علامات )</w:t>
      </w:r>
    </w:p>
    <w:p w:rsidR="002E17FF" w:rsidRDefault="002E17FF" w:rsidP="002E17FF">
      <w:pPr>
        <w:spacing w:line="36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2E17F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ج-  </w:t>
      </w: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عددي </w:t>
      </w:r>
      <w:r w:rsidR="001A2507">
        <w:rPr>
          <w:rFonts w:asciiTheme="majorBidi" w:hAnsiTheme="majorBidi" w:cstheme="majorBidi" w:hint="cs"/>
          <w:sz w:val="26"/>
          <w:szCs w:val="26"/>
          <w:rtl/>
          <w:lang w:bidi="ar-SY"/>
        </w:rPr>
        <w:t>أربعة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من </w:t>
      </w:r>
      <w:r w:rsidR="001A2507">
        <w:rPr>
          <w:rFonts w:asciiTheme="majorBidi" w:hAnsiTheme="majorBidi" w:cstheme="majorBidi" w:hint="cs"/>
          <w:sz w:val="26"/>
          <w:szCs w:val="26"/>
          <w:rtl/>
          <w:lang w:bidi="ar-SY"/>
        </w:rPr>
        <w:t>أضرار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الربا السلبية على الفرد والمجتمع </w:t>
      </w:r>
      <w:r w:rsidR="00692F7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        ( علامتان ) </w:t>
      </w:r>
    </w:p>
    <w:p w:rsidR="002E17FF" w:rsidRDefault="002E17FF" w:rsidP="002E17FF">
      <w:pPr>
        <w:spacing w:line="36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د- قال تعالى :" وقد مكروا مكرَهم وعندَ الله مكرُهم وإن كان مكرُهم لتزول منه الجبال "</w:t>
      </w:r>
    </w:p>
    <w:p w:rsidR="002E17FF" w:rsidRDefault="002E17FF" w:rsidP="002E17FF">
      <w:pPr>
        <w:pBdr>
          <w:bottom w:val="single" w:sz="12" w:space="1" w:color="auto"/>
        </w:pBdr>
        <w:spacing w:line="36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اذكري حكم الراء واللام في لفظ الجلالة من حيث التفخيم والترقيق في  الايه .</w:t>
      </w:r>
      <w:r w:rsidR="00692F7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( علامتان )</w:t>
      </w:r>
    </w:p>
    <w:p w:rsidR="00D710B7" w:rsidRPr="005907A8" w:rsidRDefault="002E17FF" w:rsidP="00692F77">
      <w:pPr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</w:pPr>
      <w:r w:rsidRPr="005907A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السؤال الرابع :</w:t>
      </w:r>
      <w:r w:rsidR="005E4E5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(10 علامات )</w:t>
      </w:r>
    </w:p>
    <w:p w:rsidR="00692F77" w:rsidRDefault="00692F77" w:rsidP="00692F77">
      <w:pPr>
        <w:spacing w:line="48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أ-</w:t>
      </w: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عرفي المصطلحات والمفاهيم </w:t>
      </w:r>
      <w:r w:rsidR="001A2507"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الآتية</w:t>
      </w:r>
      <w:r w:rsidR="00CE7265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: التفخيم , ربا ال</w:t>
      </w:r>
      <w:r w:rsidR="00CE7265">
        <w:rPr>
          <w:rFonts w:asciiTheme="majorBidi" w:hAnsiTheme="majorBidi" w:cstheme="majorBidi" w:hint="cs"/>
          <w:sz w:val="26"/>
          <w:szCs w:val="26"/>
          <w:rtl/>
        </w:rPr>
        <w:t>فضل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, الجهاد                                 ( 3 علامات)</w:t>
      </w:r>
    </w:p>
    <w:p w:rsidR="00692F77" w:rsidRDefault="00692F77" w:rsidP="00692F77">
      <w:pPr>
        <w:pStyle w:val="a4"/>
        <w:numPr>
          <w:ilvl w:val="0"/>
          <w:numId w:val="9"/>
        </w:numPr>
        <w:bidi/>
        <w:spacing w:line="480" w:lineRule="auto"/>
        <w:rPr>
          <w:rFonts w:asciiTheme="majorBidi" w:hAnsiTheme="majorBidi" w:cstheme="majorBidi"/>
          <w:sz w:val="26"/>
          <w:szCs w:val="26"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وضحي أقسام أهل الكتاب وفق علاقتهم بالمسلمين .                                               ( علامتان )</w:t>
      </w:r>
    </w:p>
    <w:p w:rsidR="00692F77" w:rsidRDefault="00692F77" w:rsidP="00692F77">
      <w:pPr>
        <w:spacing w:line="48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ج-</w:t>
      </w: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اذكري  </w:t>
      </w:r>
      <w:r w:rsidR="001A2507"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أربعة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من فضل الجهاد في سبيل الله </w:t>
      </w: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</w:t>
      </w:r>
      <w:r w:rsidRPr="00154BD4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SY"/>
        </w:rPr>
        <w:t>مع الدليل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                     (3علامات )</w:t>
      </w:r>
    </w:p>
    <w:p w:rsidR="00A843B1" w:rsidRPr="00A0717E" w:rsidRDefault="00692F77" w:rsidP="00A0717E">
      <w:pPr>
        <w:spacing w:line="48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د- </w:t>
      </w: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بيني الحالات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التي تكون فيها اليمين المنعقدة 1- واجبة    2- مكروهه                                 ( علامتان )</w:t>
      </w:r>
    </w:p>
    <w:p w:rsidR="00A843B1" w:rsidRDefault="00A0717E" w:rsidP="001A2507">
      <w:pPr>
        <w:pStyle w:val="a7"/>
        <w:jc w:val="center"/>
        <w:rPr>
          <w:rFonts w:hint="cs"/>
          <w:b/>
          <w:bCs/>
          <w:sz w:val="24"/>
          <w:szCs w:val="24"/>
          <w:rtl/>
          <w:lang w:bidi="ar-SY"/>
        </w:rPr>
      </w:pPr>
      <w:r w:rsidRPr="001A2507">
        <w:rPr>
          <w:rFonts w:hint="cs"/>
          <w:b/>
          <w:bCs/>
          <w:sz w:val="24"/>
          <w:szCs w:val="24"/>
          <w:rtl/>
          <w:lang w:bidi="ar-SY"/>
        </w:rPr>
        <w:t xml:space="preserve">معلمتا المادة : كفاح حيدر وسهام عمر </w:t>
      </w:r>
      <w:r w:rsidR="00A843B1" w:rsidRPr="001A2507">
        <w:rPr>
          <w:rFonts w:hint="cs"/>
          <w:b/>
          <w:bCs/>
          <w:sz w:val="24"/>
          <w:szCs w:val="24"/>
          <w:rtl/>
          <w:lang w:bidi="ar-SY"/>
        </w:rPr>
        <w:t xml:space="preserve">            </w:t>
      </w:r>
      <w:r w:rsidRPr="001A2507">
        <w:rPr>
          <w:rFonts w:hint="cs"/>
          <w:b/>
          <w:bCs/>
          <w:sz w:val="24"/>
          <w:szCs w:val="24"/>
          <w:rtl/>
          <w:lang w:bidi="ar-SY"/>
        </w:rPr>
        <w:t>مع التمنيات لكن بالنجاح</w:t>
      </w:r>
      <w:r w:rsidR="00A843B1" w:rsidRPr="001A2507">
        <w:rPr>
          <w:rFonts w:hint="cs"/>
          <w:b/>
          <w:bCs/>
          <w:sz w:val="24"/>
          <w:szCs w:val="24"/>
          <w:rtl/>
          <w:lang w:bidi="ar-SY"/>
        </w:rPr>
        <w:t xml:space="preserve">                   </w:t>
      </w:r>
      <w:r w:rsidRPr="001A2507">
        <w:rPr>
          <w:rFonts w:hint="cs"/>
          <w:b/>
          <w:bCs/>
          <w:sz w:val="24"/>
          <w:szCs w:val="24"/>
          <w:rtl/>
          <w:lang w:bidi="ar-SY"/>
        </w:rPr>
        <w:t xml:space="preserve">      </w:t>
      </w:r>
      <w:r w:rsidR="00A843B1" w:rsidRPr="001A2507">
        <w:rPr>
          <w:rFonts w:hint="cs"/>
          <w:b/>
          <w:bCs/>
          <w:sz w:val="24"/>
          <w:szCs w:val="24"/>
          <w:rtl/>
          <w:lang w:bidi="ar-SY"/>
        </w:rPr>
        <w:t xml:space="preserve">  مديرة المدرسة : نجمة لولح</w:t>
      </w:r>
    </w:p>
    <w:p w:rsidR="001A2507" w:rsidRPr="001A2507" w:rsidRDefault="001A2507" w:rsidP="001A2507">
      <w:pPr>
        <w:pStyle w:val="a7"/>
        <w:jc w:val="center"/>
        <w:rPr>
          <w:rFonts w:hint="cs"/>
          <w:b/>
          <w:bCs/>
          <w:sz w:val="24"/>
          <w:szCs w:val="24"/>
          <w:rtl/>
          <w:lang w:bidi="ar-SY"/>
        </w:rPr>
      </w:pPr>
    </w:p>
    <w:p w:rsidR="001A2507" w:rsidRDefault="001A2507" w:rsidP="001A2507">
      <w:pPr>
        <w:pStyle w:val="a4"/>
        <w:bidi/>
        <w:ind w:left="272"/>
        <w:jc w:val="center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rtl/>
          <w:lang w:bidi="ar-JO"/>
        </w:rPr>
        <w:t>المزيد من الملفات ذات العلاقة</w:t>
      </w:r>
    </w:p>
    <w:p w:rsidR="001A2507" w:rsidRDefault="001A2507" w:rsidP="001A2507">
      <w:pPr>
        <w:pStyle w:val="a4"/>
        <w:bidi/>
        <w:ind w:left="272"/>
        <w:jc w:val="center"/>
        <w:rPr>
          <w:rFonts w:ascii="Times New Roman" w:hAnsi="Times New Roman" w:cs="Times New Roman"/>
          <w:sz w:val="24"/>
          <w:szCs w:val="24"/>
          <w:rtl/>
        </w:rPr>
      </w:pP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bidi="ar-JO"/>
          </w:rPr>
          <w:t>https://www.wepal.net/library/?app=content.list&amp;level=18&amp;semester=2&amp;subject=9&amp;type=2</w:t>
        </w:r>
      </w:hyperlink>
    </w:p>
    <w:p w:rsidR="001A2507" w:rsidRPr="00D710B7" w:rsidRDefault="001A2507" w:rsidP="00D710B7">
      <w:pPr>
        <w:rPr>
          <w:sz w:val="26"/>
          <w:szCs w:val="26"/>
          <w:rtl/>
        </w:rPr>
      </w:pPr>
    </w:p>
    <w:sectPr w:rsidR="001A2507" w:rsidRPr="00D710B7" w:rsidSect="001A2507">
      <w:pgSz w:w="12240" w:h="15840"/>
      <w:pgMar w:top="426" w:right="720" w:bottom="568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7EB" w:rsidRDefault="00B667EB" w:rsidP="001A2507">
      <w:pPr>
        <w:spacing w:after="0" w:line="240" w:lineRule="auto"/>
      </w:pPr>
      <w:r>
        <w:separator/>
      </w:r>
    </w:p>
  </w:endnote>
  <w:endnote w:type="continuationSeparator" w:id="1">
    <w:p w:rsidR="00B667EB" w:rsidRDefault="00B667EB" w:rsidP="001A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7EB" w:rsidRDefault="00B667EB" w:rsidP="001A2507">
      <w:pPr>
        <w:spacing w:after="0" w:line="240" w:lineRule="auto"/>
      </w:pPr>
      <w:r>
        <w:separator/>
      </w:r>
    </w:p>
  </w:footnote>
  <w:footnote w:type="continuationSeparator" w:id="1">
    <w:p w:rsidR="00B667EB" w:rsidRDefault="00B667EB" w:rsidP="001A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9F1"/>
    <w:multiLevelType w:val="hybridMultilevel"/>
    <w:tmpl w:val="9C2E015E"/>
    <w:lvl w:ilvl="0" w:tplc="FADE9C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40E"/>
    <w:multiLevelType w:val="hybridMultilevel"/>
    <w:tmpl w:val="E6A4B9A4"/>
    <w:lvl w:ilvl="0" w:tplc="2FEE0F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3161"/>
    <w:multiLevelType w:val="hybridMultilevel"/>
    <w:tmpl w:val="6922A4FC"/>
    <w:lvl w:ilvl="0" w:tplc="4F9A33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6715A"/>
    <w:multiLevelType w:val="hybridMultilevel"/>
    <w:tmpl w:val="9BCC7210"/>
    <w:lvl w:ilvl="0" w:tplc="FE6AB5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2BA5"/>
    <w:multiLevelType w:val="hybridMultilevel"/>
    <w:tmpl w:val="9CC23B62"/>
    <w:lvl w:ilvl="0" w:tplc="B12C901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BDF6E35"/>
    <w:multiLevelType w:val="hybridMultilevel"/>
    <w:tmpl w:val="97645028"/>
    <w:lvl w:ilvl="0" w:tplc="EA8EDD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7B4"/>
    <w:multiLevelType w:val="hybridMultilevel"/>
    <w:tmpl w:val="D89087EC"/>
    <w:lvl w:ilvl="0" w:tplc="3FAE65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7016"/>
    <w:multiLevelType w:val="hybridMultilevel"/>
    <w:tmpl w:val="A27CE618"/>
    <w:lvl w:ilvl="0" w:tplc="480411D0">
      <w:start w:val="1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C640D"/>
    <w:multiLevelType w:val="hybridMultilevel"/>
    <w:tmpl w:val="CE820FDA"/>
    <w:lvl w:ilvl="0" w:tplc="C6180B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251B0"/>
    <w:multiLevelType w:val="hybridMultilevel"/>
    <w:tmpl w:val="6414D7AC"/>
    <w:lvl w:ilvl="0" w:tplc="5BF2E3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4E19"/>
    <w:multiLevelType w:val="hybridMultilevel"/>
    <w:tmpl w:val="8B5CE0C4"/>
    <w:lvl w:ilvl="0" w:tplc="765C26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67168"/>
    <w:multiLevelType w:val="hybridMultilevel"/>
    <w:tmpl w:val="231EA310"/>
    <w:lvl w:ilvl="0" w:tplc="69963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55620"/>
    <w:multiLevelType w:val="hybridMultilevel"/>
    <w:tmpl w:val="9FDEB0BA"/>
    <w:lvl w:ilvl="0" w:tplc="0CC093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9486F"/>
    <w:multiLevelType w:val="hybridMultilevel"/>
    <w:tmpl w:val="C4383382"/>
    <w:lvl w:ilvl="0" w:tplc="E67A6C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A46A4"/>
    <w:multiLevelType w:val="hybridMultilevel"/>
    <w:tmpl w:val="77DCC4A0"/>
    <w:lvl w:ilvl="0" w:tplc="5D7CBA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81291"/>
    <w:multiLevelType w:val="hybridMultilevel"/>
    <w:tmpl w:val="01E4C16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B3358"/>
    <w:multiLevelType w:val="hybridMultilevel"/>
    <w:tmpl w:val="6F44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64608"/>
    <w:multiLevelType w:val="hybridMultilevel"/>
    <w:tmpl w:val="11EA8A2C"/>
    <w:lvl w:ilvl="0" w:tplc="2A14A1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C46DA"/>
    <w:multiLevelType w:val="hybridMultilevel"/>
    <w:tmpl w:val="C76C0622"/>
    <w:lvl w:ilvl="0" w:tplc="536827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41E77"/>
    <w:multiLevelType w:val="hybridMultilevel"/>
    <w:tmpl w:val="5C9E8808"/>
    <w:lvl w:ilvl="0" w:tplc="BDDE6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3"/>
  </w:num>
  <w:num w:numId="5">
    <w:abstractNumId w:val="8"/>
  </w:num>
  <w:num w:numId="6">
    <w:abstractNumId w:val="9"/>
  </w:num>
  <w:num w:numId="7">
    <w:abstractNumId w:val="19"/>
  </w:num>
  <w:num w:numId="8">
    <w:abstractNumId w:val="4"/>
  </w:num>
  <w:num w:numId="9">
    <w:abstractNumId w:val="11"/>
  </w:num>
  <w:num w:numId="10">
    <w:abstractNumId w:val="10"/>
  </w:num>
  <w:num w:numId="11">
    <w:abstractNumId w:val="14"/>
  </w:num>
  <w:num w:numId="12">
    <w:abstractNumId w:val="18"/>
  </w:num>
  <w:num w:numId="13">
    <w:abstractNumId w:val="1"/>
  </w:num>
  <w:num w:numId="14">
    <w:abstractNumId w:val="6"/>
  </w:num>
  <w:num w:numId="15">
    <w:abstractNumId w:val="16"/>
  </w:num>
  <w:num w:numId="16">
    <w:abstractNumId w:val="7"/>
  </w:num>
  <w:num w:numId="17">
    <w:abstractNumId w:val="3"/>
  </w:num>
  <w:num w:numId="18">
    <w:abstractNumId w:val="0"/>
  </w:num>
  <w:num w:numId="19">
    <w:abstractNumId w:val="1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0B7"/>
    <w:rsid w:val="00102FFA"/>
    <w:rsid w:val="001404B6"/>
    <w:rsid w:val="00154BD4"/>
    <w:rsid w:val="001A2507"/>
    <w:rsid w:val="001B2245"/>
    <w:rsid w:val="001F5A8A"/>
    <w:rsid w:val="002B42CD"/>
    <w:rsid w:val="002E17FF"/>
    <w:rsid w:val="00383FE9"/>
    <w:rsid w:val="003F316C"/>
    <w:rsid w:val="004621D0"/>
    <w:rsid w:val="004D313E"/>
    <w:rsid w:val="005907A8"/>
    <w:rsid w:val="005E4E5B"/>
    <w:rsid w:val="006266BC"/>
    <w:rsid w:val="00667623"/>
    <w:rsid w:val="00692F77"/>
    <w:rsid w:val="006C23EF"/>
    <w:rsid w:val="00732ADB"/>
    <w:rsid w:val="00783664"/>
    <w:rsid w:val="007A2128"/>
    <w:rsid w:val="007F4CE9"/>
    <w:rsid w:val="008445C6"/>
    <w:rsid w:val="008622D5"/>
    <w:rsid w:val="00973AEA"/>
    <w:rsid w:val="009A715B"/>
    <w:rsid w:val="00A0717E"/>
    <w:rsid w:val="00A522CB"/>
    <w:rsid w:val="00A843B1"/>
    <w:rsid w:val="00AA79C2"/>
    <w:rsid w:val="00B27AB8"/>
    <w:rsid w:val="00B667EB"/>
    <w:rsid w:val="00BF03F4"/>
    <w:rsid w:val="00C167A8"/>
    <w:rsid w:val="00C456C4"/>
    <w:rsid w:val="00C8653E"/>
    <w:rsid w:val="00CE7265"/>
    <w:rsid w:val="00D710B7"/>
    <w:rsid w:val="00DA19B1"/>
    <w:rsid w:val="00DC1FDA"/>
    <w:rsid w:val="00FE088C"/>
    <w:rsid w:val="00FE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B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10B7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710B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Char0"/>
    <w:uiPriority w:val="99"/>
    <w:semiHidden/>
    <w:unhideWhenUsed/>
    <w:rsid w:val="001A2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1A2507"/>
    <w:rPr>
      <w:rFonts w:ascii="Calibri" w:eastAsia="Calibri" w:hAnsi="Calibri" w:cs="Arial"/>
    </w:rPr>
  </w:style>
  <w:style w:type="paragraph" w:styleId="a6">
    <w:name w:val="footer"/>
    <w:basedOn w:val="a"/>
    <w:link w:val="Char1"/>
    <w:uiPriority w:val="99"/>
    <w:semiHidden/>
    <w:unhideWhenUsed/>
    <w:rsid w:val="001A2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1A2507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semiHidden/>
    <w:unhideWhenUsed/>
    <w:rsid w:val="001A2507"/>
    <w:rPr>
      <w:color w:val="0000FF" w:themeColor="hyperlink"/>
      <w:u w:val="single"/>
    </w:rPr>
  </w:style>
  <w:style w:type="paragraph" w:styleId="a7">
    <w:name w:val="No Spacing"/>
    <w:uiPriority w:val="1"/>
    <w:qFormat/>
    <w:rsid w:val="001A2507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2&amp;subject=9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8&amp;semester=2&amp;subject=9&amp;typ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EBDA3</cp:lastModifiedBy>
  <cp:revision>25</cp:revision>
  <dcterms:created xsi:type="dcterms:W3CDTF">2019-02-02T06:25:00Z</dcterms:created>
  <dcterms:modified xsi:type="dcterms:W3CDTF">2019-03-04T17:45:00Z</dcterms:modified>
</cp:coreProperties>
</file>