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A6" w:rsidRDefault="00A13FA6" w:rsidP="00107BB0">
      <w:pPr>
        <w:shd w:val="clear" w:color="auto" w:fill="FFFFFF"/>
        <w:tabs>
          <w:tab w:val="center" w:pos="4597"/>
          <w:tab w:val="left" w:pos="6577"/>
          <w:tab w:val="right" w:pos="9277"/>
        </w:tabs>
        <w:jc w:val="center"/>
        <w:outlineLvl w:val="1"/>
        <w:rPr>
          <w:rFonts w:cs="Simplified Arabic"/>
          <w:b/>
          <w:bCs/>
          <w:sz w:val="28"/>
          <w:szCs w:val="28"/>
          <w:rtl/>
        </w:rPr>
      </w:pPr>
      <w:r w:rsidRPr="005E5951">
        <w:rPr>
          <w:rFonts w:cs="Simplified Arabic" w:hint="cs"/>
          <w:b/>
          <w:bCs/>
          <w:sz w:val="28"/>
          <w:szCs w:val="28"/>
          <w:rtl/>
        </w:rPr>
        <w:t>التخطيط</w:t>
      </w:r>
      <w:r w:rsidRPr="00B71D95">
        <w:rPr>
          <w:rFonts w:cs="Simplified Arabic" w:hint="cs"/>
          <w:b/>
          <w:bCs/>
          <w:sz w:val="28"/>
          <w:szCs w:val="28"/>
          <w:rtl/>
        </w:rPr>
        <w:t xml:space="preserve"> في ضوء المخرجات التعليمية</w:t>
      </w:r>
    </w:p>
    <w:p w:rsidR="00F57755" w:rsidRPr="00B71D95" w:rsidRDefault="00F57755" w:rsidP="00107BB0">
      <w:pPr>
        <w:shd w:val="clear" w:color="auto" w:fill="FFFFFF"/>
        <w:tabs>
          <w:tab w:val="center" w:pos="4597"/>
          <w:tab w:val="left" w:pos="6577"/>
          <w:tab w:val="right" w:pos="9277"/>
        </w:tabs>
        <w:jc w:val="center"/>
        <w:outlineLvl w:val="1"/>
        <w:rPr>
          <w:rFonts w:cs="Simplified Arabic"/>
          <w:b/>
          <w:bCs/>
          <w:sz w:val="28"/>
          <w:szCs w:val="28"/>
          <w:rtl/>
          <w:lang w:bidi="ar-JO"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289"/>
        <w:gridCol w:w="3808"/>
        <w:gridCol w:w="991"/>
        <w:gridCol w:w="1272"/>
        <w:gridCol w:w="1254"/>
      </w:tblGrid>
      <w:tr w:rsidR="00A13FA6" w:rsidRPr="00C04BE7" w:rsidTr="00F17402">
        <w:trPr>
          <w:trHeight w:val="310"/>
          <w:jc w:val="center"/>
        </w:trPr>
        <w:tc>
          <w:tcPr>
            <w:tcW w:w="1803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289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808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991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603ADA">
              <w:rPr>
                <w:rFonts w:eastAsia="Calibri"/>
                <w:b/>
                <w:bCs/>
                <w:rtl/>
              </w:rPr>
              <w:t>عدد الحصص</w:t>
            </w:r>
          </w:p>
        </w:tc>
        <w:tc>
          <w:tcPr>
            <w:tcW w:w="2526" w:type="dxa"/>
            <w:gridSpan w:val="2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الزمن</w:t>
            </w:r>
          </w:p>
        </w:tc>
      </w:tr>
      <w:tr w:rsidR="00A13FA6" w:rsidRPr="00C04BE7" w:rsidTr="00F17402">
        <w:trPr>
          <w:trHeight w:val="310"/>
          <w:jc w:val="center"/>
        </w:trPr>
        <w:tc>
          <w:tcPr>
            <w:tcW w:w="1803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8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272" w:type="dxa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من</w:t>
            </w:r>
          </w:p>
        </w:tc>
        <w:tc>
          <w:tcPr>
            <w:tcW w:w="1254" w:type="dxa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الى</w:t>
            </w:r>
          </w:p>
        </w:tc>
      </w:tr>
      <w:tr w:rsidR="008E457E" w:rsidRPr="00C04BE7" w:rsidTr="00F17402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8E457E" w:rsidRPr="00603ADA" w:rsidRDefault="008E457E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العلوم والحياة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E457E" w:rsidRPr="00603ADA" w:rsidRDefault="00D66B8A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8E457E" w:rsidRPr="00603ADA" w:rsidRDefault="00BA05BC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الحركة الموجية والصوت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457E" w:rsidRPr="00603ADA" w:rsidRDefault="00BA05BC" w:rsidP="005D73A1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457E" w:rsidRPr="00603ADA" w:rsidRDefault="00BA05BC" w:rsidP="00BA05BC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21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</w:t>
            </w:r>
            <w:r>
              <w:rPr>
                <w:rFonts w:ascii="Simplified Arabic" w:eastAsia="Calibri" w:hAnsi="Simplified Arabic" w:cs="Simplified Arabic" w:hint="cs"/>
                <w:rtl/>
              </w:rPr>
              <w:t>2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/2019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E457E" w:rsidRPr="00603ADA" w:rsidRDefault="00BA05BC" w:rsidP="00BA05BC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10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</w:t>
            </w:r>
            <w:r>
              <w:rPr>
                <w:rFonts w:ascii="Simplified Arabic" w:eastAsia="Calibri" w:hAnsi="Simplified Arabic" w:cs="Simplified Arabic" w:hint="cs"/>
                <w:rtl/>
              </w:rPr>
              <w:t>3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/2019</w:t>
            </w:r>
          </w:p>
        </w:tc>
      </w:tr>
    </w:tbl>
    <w:p w:rsidR="00A13FA6" w:rsidRDefault="00A13FA6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2"/>
        <w:gridCol w:w="3851"/>
        <w:gridCol w:w="3474"/>
      </w:tblGrid>
      <w:tr w:rsidR="00FD24D0" w:rsidRPr="008E457E" w:rsidTr="00E73878">
        <w:trPr>
          <w:jc w:val="center"/>
        </w:trPr>
        <w:tc>
          <w:tcPr>
            <w:tcW w:w="3092" w:type="dxa"/>
            <w:shd w:val="clear" w:color="auto" w:fill="auto"/>
            <w:vAlign w:val="center"/>
          </w:tcPr>
          <w:p w:rsidR="00FD24D0" w:rsidRPr="008E457E" w:rsidRDefault="00FD24D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E457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معلم المادة : محمد ولويل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FD24D0" w:rsidRPr="00107BB0" w:rsidRDefault="00107BB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107BB0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مدرسة : ذكور فلسطين الأساسية - قلقيلية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D24D0" w:rsidRPr="008E457E" w:rsidRDefault="00FD24D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E457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مدير المدرسة : إبراهيم حسنين</w:t>
            </w:r>
          </w:p>
        </w:tc>
      </w:tr>
      <w:tr w:rsidR="00FD24D0" w:rsidRPr="00DA1BD4" w:rsidTr="00F17402">
        <w:trPr>
          <w:jc w:val="center"/>
        </w:trPr>
        <w:tc>
          <w:tcPr>
            <w:tcW w:w="10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FD24D0" w:rsidRDefault="00FD24D0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3827"/>
        <w:gridCol w:w="2108"/>
      </w:tblGrid>
      <w:tr w:rsidR="00FD24D0" w:rsidRPr="00DA1BD4" w:rsidTr="00F17402">
        <w:trPr>
          <w:jc w:val="center"/>
        </w:trPr>
        <w:tc>
          <w:tcPr>
            <w:tcW w:w="10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FD24D0" w:rsidRPr="00C04BE7" w:rsidTr="00F17402">
        <w:trPr>
          <w:jc w:val="center"/>
        </w:trPr>
        <w:tc>
          <w:tcPr>
            <w:tcW w:w="10417" w:type="dxa"/>
            <w:gridSpan w:val="3"/>
            <w:shd w:val="clear" w:color="auto" w:fill="auto"/>
            <w:vAlign w:val="center"/>
          </w:tcPr>
          <w:p w:rsidR="00FD24D0" w:rsidRPr="00C04BE7" w:rsidRDefault="00BA05BC" w:rsidP="00D66B8A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تحليل مواقف حياتية يكون للحركة الموجية فيها دور أساسي، مع تبيان خصائص تلك الحركة، وأهميتها في الحياة.</w:t>
            </w:r>
          </w:p>
        </w:tc>
      </w:tr>
      <w:tr w:rsidR="00FD24D0" w:rsidRPr="00DA1BD4" w:rsidTr="00F17402">
        <w:trPr>
          <w:jc w:val="center"/>
        </w:trPr>
        <w:tc>
          <w:tcPr>
            <w:tcW w:w="10417" w:type="dxa"/>
            <w:gridSpan w:val="3"/>
            <w:shd w:val="clear" w:color="auto" w:fill="E5DFE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FD24D0" w:rsidRPr="00C04BE7" w:rsidTr="00F17402">
        <w:trPr>
          <w:jc w:val="center"/>
        </w:trPr>
        <w:tc>
          <w:tcPr>
            <w:tcW w:w="10417" w:type="dxa"/>
            <w:gridSpan w:val="3"/>
            <w:shd w:val="clear" w:color="auto" w:fill="auto"/>
            <w:vAlign w:val="center"/>
          </w:tcPr>
          <w:p w:rsidR="00BA05BC" w:rsidRDefault="00BA05BC" w:rsidP="00D66B8A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المقارنة بين أنواع الأمواج من حيث الخصائص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التعرف إلى أهمية الحركة الموجية في العمليات الحيوية </w:t>
            </w:r>
          </w:p>
          <w:p w:rsidR="00FD24D0" w:rsidRPr="00C04BE7" w:rsidRDefault="00BA05BC" w:rsidP="00D66B8A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تطبيق مسائل حسابية على العلاقة بين سرعة الموجة وترددها وطولها الموجي</w:t>
            </w:r>
          </w:p>
        </w:tc>
      </w:tr>
      <w:tr w:rsidR="00FD24D0" w:rsidRPr="00DA1BD4" w:rsidTr="00F17402">
        <w:trPr>
          <w:trHeight w:val="330"/>
          <w:jc w:val="center"/>
        </w:trPr>
        <w:tc>
          <w:tcPr>
            <w:tcW w:w="4482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827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2108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FD24D0" w:rsidRPr="00C04BE7" w:rsidTr="00F17402">
        <w:trPr>
          <w:trHeight w:val="330"/>
          <w:jc w:val="center"/>
        </w:trPr>
        <w:tc>
          <w:tcPr>
            <w:tcW w:w="4482" w:type="dxa"/>
            <w:shd w:val="clear" w:color="auto" w:fill="auto"/>
          </w:tcPr>
          <w:p w:rsidR="00FD24D0" w:rsidRPr="00C04BE7" w:rsidRDefault="00BA05BC" w:rsidP="00C92FB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الموجة، امواج الضوء، أمواج الصوت، الأمواج الطولية، الأمواج المستعرضة، تضاغطات، تخلخلات، قمم، قيعان، الزمن الدوري </w:t>
            </w:r>
            <w:r w:rsidR="00C92F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سرعة الموجة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، التردد، اتساع الموجة، الصدى، انعكاس الصوت، امتصاص الصوت، التردد الطبيعي.</w:t>
            </w:r>
          </w:p>
        </w:tc>
        <w:tc>
          <w:tcPr>
            <w:tcW w:w="3827" w:type="dxa"/>
            <w:shd w:val="clear" w:color="auto" w:fill="auto"/>
          </w:tcPr>
          <w:p w:rsidR="00FD24D0" w:rsidRDefault="00BA05BC" w:rsidP="00B5109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المقارنة بين الموجة الطولية والمستعرضة.</w:t>
            </w:r>
          </w:p>
          <w:p w:rsidR="00FD24D0" w:rsidRDefault="00FD24D0" w:rsidP="00BA05B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A05B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حل مسائل عملية على التردد</w:t>
            </w:r>
            <w:r w:rsidR="00C92F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، سرعة الموجة، الزمن الدوري.</w:t>
            </w:r>
          </w:p>
          <w:p w:rsidR="00FD24D0" w:rsidRPr="00283C3B" w:rsidRDefault="00FD24D0" w:rsidP="00C92FB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C92F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قراءة رسم بياني لموجة.</w:t>
            </w:r>
          </w:p>
          <w:p w:rsidR="00B51099" w:rsidRDefault="00FD24D0" w:rsidP="00C92FB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C92F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انتقال الصوت في الأوساط المختلفة</w:t>
            </w:r>
          </w:p>
          <w:p w:rsidR="00C92FB1" w:rsidRDefault="00C92FB1" w:rsidP="00C92FB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تعريف كل من الصدى، الزنين</w:t>
            </w:r>
          </w:p>
          <w:p w:rsidR="00107BB0" w:rsidRPr="00C04BE7" w:rsidRDefault="00107BB0" w:rsidP="00C92FB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C92F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تصميم تجارب وعمل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أبحاث تخدم المنهاج</w:t>
            </w:r>
          </w:p>
        </w:tc>
        <w:tc>
          <w:tcPr>
            <w:tcW w:w="2108" w:type="dxa"/>
            <w:shd w:val="clear" w:color="auto" w:fill="auto"/>
          </w:tcPr>
          <w:p w:rsidR="00FD24D0" w:rsidRPr="00283C3B" w:rsidRDefault="00FD24D0" w:rsidP="00C92FB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337E6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استشعار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92F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عظمة </w:t>
            </w:r>
            <w:r w:rsidR="00337E6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الله</w:t>
            </w:r>
            <w:r w:rsidR="00C92F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سبحانه وتعالى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FD24D0" w:rsidRDefault="00FD24D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- تقدير دور العلماء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FD24D0" w:rsidRPr="00C04BE7" w:rsidRDefault="00FD24D0" w:rsidP="00C92FB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337E6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تسخير </w:t>
            </w:r>
            <w:r w:rsidR="00C92F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الفيزياء</w:t>
            </w:r>
            <w:r w:rsidR="00337E6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لاكتشافات جديدة.</w:t>
            </w:r>
          </w:p>
        </w:tc>
      </w:tr>
    </w:tbl>
    <w:p w:rsidR="00FD24D0" w:rsidRDefault="00FD24D0">
      <w:pPr>
        <w:rPr>
          <w:rtl/>
        </w:rPr>
      </w:pPr>
    </w:p>
    <w:p w:rsidR="00FD24D0" w:rsidRDefault="00FD24D0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7"/>
        <w:gridCol w:w="2050"/>
      </w:tblGrid>
      <w:tr w:rsidR="00FD24D0" w:rsidRPr="00C04BE7" w:rsidTr="00F17402">
        <w:trPr>
          <w:trHeight w:val="330"/>
          <w:jc w:val="center"/>
        </w:trPr>
        <w:tc>
          <w:tcPr>
            <w:tcW w:w="8367" w:type="dxa"/>
            <w:shd w:val="clear" w:color="auto" w:fill="F2DBDB"/>
            <w:vAlign w:val="center"/>
          </w:tcPr>
          <w:p w:rsidR="00FD24D0" w:rsidRPr="00C04BE7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C04BE7">
              <w:rPr>
                <w:rFonts w:eastAsia="Calibri" w:hint="cs"/>
                <w:sz w:val="28"/>
                <w:szCs w:val="28"/>
                <w:rtl/>
              </w:rPr>
              <w:t>المهام التعليمية الرئيسة في الوحدة</w:t>
            </w:r>
          </w:p>
        </w:tc>
        <w:tc>
          <w:tcPr>
            <w:tcW w:w="2050" w:type="dxa"/>
            <w:shd w:val="clear" w:color="auto" w:fill="F2DBDB"/>
            <w:vAlign w:val="center"/>
          </w:tcPr>
          <w:p w:rsidR="00FD24D0" w:rsidRPr="00C04BE7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C04BE7">
              <w:rPr>
                <w:rFonts w:eastAsia="Calibri" w:hint="cs"/>
                <w:sz w:val="28"/>
                <w:szCs w:val="28"/>
                <w:rtl/>
              </w:rPr>
              <w:t>أداة التقويم</w:t>
            </w:r>
          </w:p>
        </w:tc>
      </w:tr>
      <w:tr w:rsidR="00FD24D0" w:rsidRPr="00C04BE7" w:rsidTr="00F17402">
        <w:trPr>
          <w:trHeight w:val="330"/>
          <w:jc w:val="center"/>
        </w:trPr>
        <w:tc>
          <w:tcPr>
            <w:tcW w:w="8367" w:type="dxa"/>
            <w:shd w:val="clear" w:color="auto" w:fill="auto"/>
          </w:tcPr>
          <w:p w:rsidR="00FD24D0" w:rsidRPr="00283C3B" w:rsidRDefault="00FD24D0" w:rsidP="00C92FB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تنفيذ </w:t>
            </w:r>
            <w:r w:rsidR="00C92F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كافة 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الانشطة خلال الدرس وحل أسئلتها.</w:t>
            </w:r>
          </w:p>
          <w:p w:rsidR="00FD24D0" w:rsidRPr="00283C3B" w:rsidRDefault="00FD24D0" w:rsidP="00337E6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="00337E6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أسئلة الوحدة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FD24D0" w:rsidRDefault="00FD24D0" w:rsidP="00C92FB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C92F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تصميم نموذج لانتقال الصوت في أوساط مختلفة</w:t>
            </w:r>
          </w:p>
          <w:p w:rsidR="00C92FB1" w:rsidRPr="00C04BE7" w:rsidRDefault="00C92FB1" w:rsidP="00C92FB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حل مشكلات من مواقف حياتية على ظاهرة الصدى.</w:t>
            </w:r>
          </w:p>
        </w:tc>
        <w:tc>
          <w:tcPr>
            <w:tcW w:w="2050" w:type="dxa"/>
            <w:shd w:val="clear" w:color="auto" w:fill="auto"/>
          </w:tcPr>
          <w:p w:rsidR="00FD24D0" w:rsidRPr="00C04BE7" w:rsidRDefault="00F57755" w:rsidP="00F57755">
            <w:pP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الاستنتاج</w:t>
            </w:r>
            <w:r w:rsidR="00FD24D0"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, عمل المجموعات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107BB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سجل التقويم النوعي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، الاختبارات.</w:t>
            </w:r>
          </w:p>
        </w:tc>
      </w:tr>
    </w:tbl>
    <w:p w:rsidR="00AB408C" w:rsidRDefault="00AB408C" w:rsidP="00AB408C">
      <w:pPr>
        <w:bidi w:val="0"/>
        <w:spacing w:after="200" w:line="276" w:lineRule="auto"/>
        <w:jc w:val="center"/>
        <w:rPr>
          <w:rFonts w:hint="cs"/>
          <w:rtl/>
        </w:rPr>
      </w:pPr>
    </w:p>
    <w:p w:rsidR="00AB408C" w:rsidRDefault="00AB408C" w:rsidP="00AB408C">
      <w:pPr>
        <w:bidi w:val="0"/>
        <w:spacing w:after="200" w:line="276" w:lineRule="auto"/>
        <w:jc w:val="center"/>
        <w:rPr>
          <w:rFonts w:hint="cs"/>
          <w:rtl/>
        </w:rPr>
      </w:pPr>
      <w:r>
        <w:rPr>
          <w:rFonts w:hint="cs"/>
          <w:rtl/>
        </w:rPr>
        <w:t>للمزيد من الملفات دائما على موقع الملتقى التربوي</w:t>
      </w:r>
    </w:p>
    <w:p w:rsidR="00AB408C" w:rsidRDefault="00AB408C" w:rsidP="00AB408C">
      <w:pPr>
        <w:bidi w:val="0"/>
        <w:spacing w:after="200" w:line="276" w:lineRule="auto"/>
        <w:jc w:val="center"/>
      </w:pPr>
      <w:hyperlink r:id="rId6" w:history="1">
        <w:r w:rsidRPr="00AB408C">
          <w:rPr>
            <w:rStyle w:val="Hyperlink"/>
          </w:rPr>
          <w:t>https://www.wepal.net</w:t>
        </w:r>
      </w:hyperlink>
    </w:p>
    <w:p w:rsidR="00AB408C" w:rsidRDefault="00FD24D0" w:rsidP="00AB408C">
      <w:pPr>
        <w:bidi w:val="0"/>
        <w:spacing w:after="200" w:line="276" w:lineRule="auto"/>
      </w:pPr>
      <w:r>
        <w:br w:type="page"/>
      </w:r>
    </w:p>
    <w:p w:rsidR="00FD24D0" w:rsidRPr="00AB408C" w:rsidRDefault="00FD24D0"/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43"/>
        <w:gridCol w:w="4126"/>
        <w:gridCol w:w="1664"/>
      </w:tblGrid>
      <w:tr w:rsidR="009E651C" w:rsidRPr="00C052B8" w:rsidTr="009E651C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FD24D0" w:rsidRPr="00C04BE7" w:rsidRDefault="00FD24D0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FD24D0" w:rsidRPr="00C04BE7" w:rsidRDefault="00FD24D0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FD24D0" w:rsidRPr="00C052B8" w:rsidRDefault="00FD24D0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FD24D0" w:rsidRPr="00C052B8" w:rsidRDefault="00FD24D0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894B0B" w:rsidRPr="00283C3B" w:rsidTr="009E651C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894B0B" w:rsidRDefault="00894B0B" w:rsidP="00472336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>الدرس الأول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:</w:t>
            </w:r>
            <w:r w:rsidR="00472336">
              <w:rPr>
                <w:rFonts w:eastAsia="Calibri" w:hint="cs"/>
                <w:b/>
                <w:bCs/>
                <w:sz w:val="28"/>
                <w:szCs w:val="28"/>
                <w:rtl/>
              </w:rPr>
              <w:t>خصائص الأمواج</w:t>
            </w:r>
          </w:p>
          <w:p w:rsidR="00894B0B" w:rsidRDefault="00472336" w:rsidP="00472336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5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حصص ( من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21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2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لغاية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27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2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894B0B" w:rsidRPr="00283C3B" w:rsidRDefault="00894B0B" w:rsidP="009E651C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A930E6" w:rsidP="00F57755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أن يقارن الطالب بين الأمواج الطولية والمستعرضة</w:t>
            </w:r>
          </w:p>
          <w:p w:rsidR="00894B0B" w:rsidRPr="00894B0B" w:rsidRDefault="00894B0B" w:rsidP="00557918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auto"/>
          </w:tcPr>
          <w:p w:rsidR="00F57755" w:rsidRPr="0092706E" w:rsidRDefault="00894B0B" w:rsidP="00F57755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2706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7755" w:rsidRPr="0092706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دور المعلم:</w:t>
            </w:r>
          </w:p>
          <w:p w:rsidR="00894B0B" w:rsidRPr="00894B0B" w:rsidRDefault="00F57755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 خلال نظام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مجموعات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توزيع الطلاب على 7 مجموعات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وذلك من أجل تنفيذ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الأنشطة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رقم 1، 2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، 3 ، 4</w:t>
            </w:r>
          </w:p>
          <w:p w:rsidR="00894B0B" w:rsidRDefault="00894B0B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العرض العلمي وصور الكتاب الكتاب لمنافشة الأمواج الطولية والمستعرضة</w:t>
            </w:r>
          </w:p>
          <w:p w:rsidR="001F489C" w:rsidRDefault="001F489C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عرض فيديو تعليمي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للأمواج</w:t>
            </w:r>
          </w:p>
          <w:p w:rsidR="00F57755" w:rsidRPr="0092706E" w:rsidRDefault="00F57755" w:rsidP="00F57755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2706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دور المتعلم:</w:t>
            </w:r>
          </w:p>
          <w:p w:rsidR="00F57755" w:rsidRDefault="00F57755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الفرق بين الامواج الطولية والمستعرضة</w:t>
            </w:r>
          </w:p>
          <w:p w:rsidR="00F57755" w:rsidRDefault="00F57755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اعداد تقرير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للأنشطةمن 1 </w:t>
            </w:r>
            <w:r w:rsidR="00A930E6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4 </w:t>
            </w:r>
            <w:r w:rsidR="00426E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على دفتر الأنشطة.</w:t>
            </w:r>
          </w:p>
          <w:p w:rsidR="00426EB7" w:rsidRPr="00894B0B" w:rsidRDefault="00426EB7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حل أسئلة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الأنشطة 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اجابة أسئلة الأنشطة 1، 2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، 3 ، 4</w:t>
            </w:r>
          </w:p>
          <w:p w:rsidR="00426EB7" w:rsidRDefault="00426EB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426EB7" w:rsidRPr="00894B0B" w:rsidRDefault="00426EB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894B0B" w:rsidRPr="00283C3B" w:rsidTr="00426EB7">
        <w:trPr>
          <w:trHeight w:val="3001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426EB7" w:rsidP="00A930E6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A930E6">
              <w:rPr>
                <w:rFonts w:eastAsia="Calibri" w:hint="cs"/>
                <w:color w:val="auto"/>
                <w:szCs w:val="28"/>
                <w:rtl/>
              </w:rPr>
              <w:t>يحل الطالب مسائل عملية على الأمواج</w:t>
            </w:r>
          </w:p>
        </w:tc>
        <w:tc>
          <w:tcPr>
            <w:tcW w:w="4126" w:type="dxa"/>
            <w:shd w:val="clear" w:color="auto" w:fill="auto"/>
          </w:tcPr>
          <w:p w:rsidR="00894B0B" w:rsidRPr="0092706E" w:rsidRDefault="00426EB7" w:rsidP="00894B0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2706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دور المعلم:</w:t>
            </w:r>
          </w:p>
          <w:p w:rsidR="00AD1EF6" w:rsidRDefault="00AD1EF6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 خلال الرسم البياني بالنشاط 5 صفحة 17، التعرف على الزمن الدوري، اتساع الموجة، طول الموجة، التردد.</w:t>
            </w:r>
          </w:p>
          <w:p w:rsidR="00426EB7" w:rsidRDefault="00AD1EF6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426E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2706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عرض أمثلة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على حساب الزمن الدوري، سرعة الموجة، التردد.</w:t>
            </w:r>
          </w:p>
          <w:p w:rsidR="0092706E" w:rsidRDefault="0092706E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متابعة أعمال الطلاب الكتابية على </w:t>
            </w:r>
          </w:p>
          <w:p w:rsidR="0092706E" w:rsidRDefault="0092706E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 النشاط 6 ص 33</w:t>
            </w:r>
          </w:p>
          <w:p w:rsidR="0092706E" w:rsidRPr="0092706E" w:rsidRDefault="0092706E" w:rsidP="00AD1EF6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2706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دور المتعلم:</w:t>
            </w:r>
          </w:p>
          <w:p w:rsidR="0092706E" w:rsidRDefault="0092706E" w:rsidP="00A930E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تعريف الزمن الدوري، سرعة الموجة، طول الموجة، اتساع الموجة، التردد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92706E" w:rsidRPr="00894B0B" w:rsidRDefault="0092706E" w:rsidP="00D5276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حل اسئلة على ايجاد </w:t>
            </w:r>
            <w:r w:rsidR="00D5276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ك</w:t>
            </w:r>
            <w:r w:rsidR="00A930E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 من الزمن الدوري، سرعة الموجة، طول الموجة، اتساع الموجة، التردد.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894B0B" w:rsidRDefault="00894B0B" w:rsidP="00D5276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حل السؤال ص</w:t>
            </w:r>
            <w:r w:rsidR="00D5276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32</w:t>
            </w:r>
          </w:p>
          <w:p w:rsidR="00A847A1" w:rsidRDefault="00A847A1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A847A1" w:rsidRPr="00894B0B" w:rsidRDefault="00D5276E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اجابة اسئلة الأنشطة 5 ، 6</w:t>
            </w:r>
          </w:p>
        </w:tc>
      </w:tr>
    </w:tbl>
    <w:p w:rsidR="00A13FA6" w:rsidRDefault="00A13FA6">
      <w:pPr>
        <w:rPr>
          <w:rtl/>
        </w:rPr>
      </w:pPr>
    </w:p>
    <w:p w:rsidR="00D5276E" w:rsidRDefault="00D5276E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375"/>
        <w:gridCol w:w="4494"/>
        <w:gridCol w:w="1664"/>
      </w:tblGrid>
      <w:tr w:rsidR="00F46F97" w:rsidRPr="00C052B8" w:rsidTr="00AB408C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F46F97" w:rsidRPr="00C04BE7" w:rsidRDefault="00F46F97" w:rsidP="00F1740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tl/>
              </w:rPr>
              <w:br w:type="page"/>
            </w:r>
            <w:r w:rsidR="006B1217">
              <w:rPr>
                <w:rFonts w:hint="cs"/>
                <w:rtl/>
              </w:rPr>
              <w:t xml:space="preserve"> </w:t>
            </w: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F46F97" w:rsidRPr="00C04BE7" w:rsidRDefault="00F46F97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4" w:type="dxa"/>
            <w:shd w:val="clear" w:color="auto" w:fill="C6D9F1"/>
            <w:vAlign w:val="center"/>
          </w:tcPr>
          <w:p w:rsidR="00F46F97" w:rsidRPr="00C052B8" w:rsidRDefault="00F46F9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F46F97" w:rsidRPr="00C052B8" w:rsidRDefault="00F46F9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E176C3" w:rsidRPr="00283C3B" w:rsidTr="00AB408C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E176C3" w:rsidRDefault="00E176C3" w:rsidP="00F32DB8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="00F32DB8">
              <w:rPr>
                <w:rFonts w:eastAsia="Calibri"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:</w:t>
            </w:r>
            <w:r w:rsidR="00F32DB8">
              <w:rPr>
                <w:rFonts w:eastAsia="Calibri" w:hint="cs"/>
                <w:b/>
                <w:bCs/>
                <w:sz w:val="28"/>
                <w:szCs w:val="28"/>
                <w:rtl/>
              </w:rPr>
              <w:t>أمواج الصوت</w:t>
            </w:r>
          </w:p>
          <w:p w:rsidR="00E176C3" w:rsidRDefault="00F32DB8" w:rsidP="00F32DB8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7</w:t>
            </w:r>
            <w:r w:rsidR="00E176C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حصص   ( من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28</w:t>
            </w:r>
            <w:r w:rsidR="00E176C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/2 لغاية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10</w:t>
            </w:r>
            <w:r w:rsidR="00E176C3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 w:rsidR="00E176C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E176C3" w:rsidRPr="00283C3B" w:rsidRDefault="00E176C3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E176C3" w:rsidRPr="00415B91" w:rsidRDefault="00F32DB8" w:rsidP="00F32DB8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</w:rPr>
            </w:pPr>
            <w:r w:rsidRPr="00415B91">
              <w:rPr>
                <w:rFonts w:eastAsia="Calibri" w:hint="cs"/>
                <w:color w:val="auto"/>
                <w:sz w:val="27"/>
                <w:szCs w:val="27"/>
                <w:rtl/>
              </w:rPr>
              <w:t>أن يبين الطالب انتقال الصوت في الأوساط المختلفة</w:t>
            </w:r>
          </w:p>
        </w:tc>
        <w:tc>
          <w:tcPr>
            <w:tcW w:w="4494" w:type="dxa"/>
            <w:shd w:val="clear" w:color="auto" w:fill="auto"/>
          </w:tcPr>
          <w:p w:rsidR="00E176C3" w:rsidRPr="00415B91" w:rsidRDefault="00087151" w:rsidP="00F17402">
            <w:pPr>
              <w:rPr>
                <w:rFonts w:ascii="Simplified Arabic" w:eastAsia="Calibri" w:hAnsi="Simplified Arabic" w:cs="Simplified Arabic"/>
                <w:b/>
                <w:bCs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b/>
                <w:bCs/>
                <w:sz w:val="27"/>
                <w:szCs w:val="27"/>
                <w:rtl/>
              </w:rPr>
              <w:t>دور المعلم:</w:t>
            </w:r>
          </w:p>
          <w:p w:rsidR="00087151" w:rsidRPr="00415B91" w:rsidRDefault="00087151" w:rsidP="00F32DB8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- تقسيم الطلاب لمجموعات لاجراء </w:t>
            </w:r>
            <w:r w:rsidR="00F32DB8"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الأنشطة</w:t>
            </w: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 </w:t>
            </w:r>
            <w:r w:rsidR="00F32DB8"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 من 1 إلى 5.</w:t>
            </w:r>
          </w:p>
          <w:p w:rsidR="00087151" w:rsidRPr="00415B91" w:rsidRDefault="00087151" w:rsidP="00F17402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- متابعة الطلاب أثناء اجراء الأنشطة.</w:t>
            </w:r>
          </w:p>
          <w:p w:rsidR="00087151" w:rsidRPr="00415B91" w:rsidRDefault="00087151" w:rsidP="00F32DB8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- المناقشة والحوار </w:t>
            </w:r>
            <w:r w:rsidR="00F32DB8"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لملاحظات </w:t>
            </w: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الطلاب.</w:t>
            </w:r>
          </w:p>
          <w:p w:rsidR="00DC5DF4" w:rsidRPr="00415B91" w:rsidRDefault="00DC5DF4" w:rsidP="00F32DB8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- عرض فيديوهات لانتقال الصوت بالأوساط المختلفة.</w:t>
            </w:r>
          </w:p>
          <w:p w:rsidR="00087151" w:rsidRPr="00415B91" w:rsidRDefault="00087151" w:rsidP="00087151">
            <w:pPr>
              <w:rPr>
                <w:rFonts w:ascii="Simplified Arabic" w:eastAsia="Calibri" w:hAnsi="Simplified Arabic" w:cs="Simplified Arabic"/>
                <w:b/>
                <w:bCs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b/>
                <w:bCs/>
                <w:sz w:val="27"/>
                <w:szCs w:val="27"/>
                <w:rtl/>
              </w:rPr>
              <w:t>دور المتعلم:</w:t>
            </w:r>
          </w:p>
          <w:p w:rsidR="00087151" w:rsidRPr="00415B91" w:rsidRDefault="00087151" w:rsidP="00F32DB8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- تنفيذ الأنشطة </w:t>
            </w:r>
            <w:r w:rsidR="00F32DB8"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من 1 إلى 5</w:t>
            </w:r>
          </w:p>
          <w:p w:rsidR="00087151" w:rsidRPr="00415B91" w:rsidRDefault="00087151" w:rsidP="00087151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- اعداد تقارير على دفتر الأنشطة للتجارب.</w:t>
            </w:r>
          </w:p>
          <w:p w:rsidR="00087151" w:rsidRPr="00415B91" w:rsidRDefault="00087151" w:rsidP="00F32DB8">
            <w:pPr>
              <w:rPr>
                <w:rFonts w:ascii="Simplified Arabic" w:eastAsia="Calibri" w:hAnsi="Simplified Arabic" w:cs="Simplified Arabic"/>
                <w:sz w:val="27"/>
                <w:szCs w:val="27"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- </w:t>
            </w:r>
            <w:r w:rsidR="00F32DB8"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بيان انتقال الصوت في الأوساط المختلفة</w:t>
            </w: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176C3" w:rsidRPr="00415B91" w:rsidRDefault="00E176C3" w:rsidP="00F32DB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اجابة أسئلة الأنشطة </w:t>
            </w:r>
            <w:r w:rsidR="00F32DB8" w:rsidRPr="00415B9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 1 إلى 5</w:t>
            </w:r>
            <w:r w:rsidR="00EE1C5D" w:rsidRPr="00415B9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E176C3" w:rsidRPr="00283C3B" w:rsidTr="00AB408C">
        <w:trPr>
          <w:trHeight w:val="3941"/>
          <w:jc w:val="center"/>
        </w:trPr>
        <w:tc>
          <w:tcPr>
            <w:tcW w:w="884" w:type="dxa"/>
            <w:vMerge/>
            <w:shd w:val="clear" w:color="auto" w:fill="auto"/>
          </w:tcPr>
          <w:p w:rsidR="00E176C3" w:rsidRPr="00D95D46" w:rsidRDefault="00E176C3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E176C3" w:rsidRPr="00415B91" w:rsidRDefault="00F32DB8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  <w:r w:rsidRPr="00415B91">
              <w:rPr>
                <w:rFonts w:eastAsia="Calibri" w:hint="cs"/>
                <w:color w:val="auto"/>
                <w:sz w:val="27"/>
                <w:szCs w:val="27"/>
                <w:rtl/>
              </w:rPr>
              <w:t>أن يوضح الطالب المقصود بكل من :</w:t>
            </w:r>
          </w:p>
          <w:p w:rsidR="00F32DB8" w:rsidRPr="00415B91" w:rsidRDefault="00F32DB8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  <w:r w:rsidRPr="00415B91">
              <w:rPr>
                <w:rFonts w:eastAsia="Calibri" w:hint="cs"/>
                <w:color w:val="auto"/>
                <w:sz w:val="27"/>
                <w:szCs w:val="27"/>
                <w:rtl/>
              </w:rPr>
              <w:t>- الصدى</w:t>
            </w:r>
          </w:p>
          <w:p w:rsidR="00F32DB8" w:rsidRPr="00415B91" w:rsidRDefault="00F32DB8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  <w:r w:rsidRPr="00415B91">
              <w:rPr>
                <w:rFonts w:eastAsia="Calibri" w:hint="cs"/>
                <w:color w:val="auto"/>
                <w:sz w:val="27"/>
                <w:szCs w:val="27"/>
                <w:rtl/>
              </w:rPr>
              <w:t>- انعكاس الصوت</w:t>
            </w:r>
          </w:p>
          <w:p w:rsidR="00F32DB8" w:rsidRPr="00415B91" w:rsidRDefault="00F32DB8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  <w:r w:rsidRPr="00415B91">
              <w:rPr>
                <w:rFonts w:eastAsia="Calibri" w:hint="cs"/>
                <w:color w:val="auto"/>
                <w:sz w:val="27"/>
                <w:szCs w:val="27"/>
                <w:rtl/>
              </w:rPr>
              <w:t>- امتصاص الصوت</w:t>
            </w:r>
          </w:p>
          <w:p w:rsidR="00F32DB8" w:rsidRPr="00415B91" w:rsidRDefault="00F32DB8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  <w:r w:rsidRPr="00415B91">
              <w:rPr>
                <w:rFonts w:eastAsia="Calibri" w:hint="cs"/>
                <w:color w:val="auto"/>
                <w:sz w:val="27"/>
                <w:szCs w:val="27"/>
                <w:rtl/>
              </w:rPr>
              <w:t>- التردد الطبيعي</w:t>
            </w:r>
          </w:p>
          <w:p w:rsidR="00F32DB8" w:rsidRPr="00415B91" w:rsidRDefault="00F32DB8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  <w:r w:rsidRPr="00415B91">
              <w:rPr>
                <w:rFonts w:eastAsia="Calibri" w:hint="cs"/>
                <w:color w:val="auto"/>
                <w:sz w:val="27"/>
                <w:szCs w:val="27"/>
                <w:rtl/>
              </w:rPr>
              <w:t>- الرنين</w:t>
            </w:r>
          </w:p>
          <w:p w:rsidR="00E176C3" w:rsidRPr="00415B91" w:rsidRDefault="00E176C3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</w:p>
          <w:p w:rsidR="00E176C3" w:rsidRPr="00415B91" w:rsidRDefault="00E176C3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</w:p>
          <w:p w:rsidR="00E176C3" w:rsidRPr="00415B91" w:rsidRDefault="00E176C3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</w:p>
          <w:p w:rsidR="00E176C3" w:rsidRPr="00415B91" w:rsidRDefault="00E176C3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</w:p>
        </w:tc>
        <w:tc>
          <w:tcPr>
            <w:tcW w:w="4494" w:type="dxa"/>
            <w:shd w:val="clear" w:color="auto" w:fill="auto"/>
          </w:tcPr>
          <w:p w:rsidR="00E176C3" w:rsidRPr="00415B91" w:rsidRDefault="00087151" w:rsidP="00F17402">
            <w:pPr>
              <w:rPr>
                <w:rFonts w:ascii="Simplified Arabic" w:eastAsia="Calibri" w:hAnsi="Simplified Arabic" w:cs="Simplified Arabic"/>
                <w:b/>
                <w:bCs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b/>
                <w:bCs/>
                <w:sz w:val="27"/>
                <w:szCs w:val="27"/>
                <w:rtl/>
              </w:rPr>
              <w:t>دور المعلم:</w:t>
            </w:r>
          </w:p>
          <w:p w:rsidR="00087151" w:rsidRPr="00415B91" w:rsidRDefault="00DC5DF4" w:rsidP="00DC5DF4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- تنفيذ الأنشطة من 6 ألى 9 وذلك من أجل استنتاج تعريف كل من الصدى، انعكاس الصوت، امتصاص الصوت، التردد الطبيعي، الرنين.</w:t>
            </w:r>
          </w:p>
          <w:p w:rsidR="00087151" w:rsidRPr="00415B91" w:rsidRDefault="00087151" w:rsidP="00DC5DF4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- </w:t>
            </w:r>
            <w:r w:rsidR="00DC5DF4"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مناقشة أسئلة الأنشطة  من خلال المجموعات مع تدوينها على السبورة</w:t>
            </w:r>
          </w:p>
          <w:p w:rsidR="00087151" w:rsidRPr="00415B91" w:rsidRDefault="00EE1C5D" w:rsidP="00F17402">
            <w:pPr>
              <w:rPr>
                <w:rFonts w:ascii="Simplified Arabic" w:eastAsia="Calibri" w:hAnsi="Simplified Arabic" w:cs="Simplified Arabic"/>
                <w:b/>
                <w:bCs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b/>
                <w:bCs/>
                <w:sz w:val="27"/>
                <w:szCs w:val="27"/>
                <w:rtl/>
              </w:rPr>
              <w:t>دور المتعلم:</w:t>
            </w:r>
          </w:p>
          <w:p w:rsidR="00EE1C5D" w:rsidRPr="00415B91" w:rsidRDefault="00EE1C5D" w:rsidP="00DC5DF4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- استنتاج </w:t>
            </w:r>
            <w:r w:rsidR="00DC5DF4"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تعريف الصدى، انعكاس الصوت، امتصاص الصوت، التردد الطبيعي، الرنين</w:t>
            </w:r>
          </w:p>
          <w:p w:rsidR="00EE1C5D" w:rsidRPr="00415B91" w:rsidRDefault="00EE1C5D" w:rsidP="00F17402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- اعداد تقرير على دفتر الأنشطة.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176C3" w:rsidRPr="00415B91" w:rsidRDefault="00E176C3" w:rsidP="00DC5DF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اجابة أسئلة الأنشطة </w:t>
            </w:r>
            <w:r w:rsidR="00DC5DF4" w:rsidRPr="00415B9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 6 ألى 9</w:t>
            </w:r>
          </w:p>
          <w:p w:rsidR="00E176C3" w:rsidRPr="00415B91" w:rsidRDefault="00E176C3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E176C3" w:rsidRPr="00283C3B" w:rsidTr="00AB408C">
        <w:trPr>
          <w:trHeight w:val="2092"/>
          <w:jc w:val="center"/>
        </w:trPr>
        <w:tc>
          <w:tcPr>
            <w:tcW w:w="884" w:type="dxa"/>
            <w:vMerge/>
            <w:shd w:val="clear" w:color="auto" w:fill="auto"/>
          </w:tcPr>
          <w:p w:rsidR="00E176C3" w:rsidRPr="00D95D46" w:rsidRDefault="00E176C3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E176C3" w:rsidRPr="00415B91" w:rsidRDefault="00F32DB8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7"/>
                <w:szCs w:val="27"/>
                <w:rtl/>
              </w:rPr>
            </w:pPr>
            <w:r w:rsidRPr="00415B91">
              <w:rPr>
                <w:rFonts w:eastAsia="Calibri" w:hint="cs"/>
                <w:color w:val="auto"/>
                <w:sz w:val="27"/>
                <w:szCs w:val="27"/>
                <w:rtl/>
              </w:rPr>
              <w:t>أن يجيب الطالب عن أسئلة الوحدة</w:t>
            </w:r>
          </w:p>
        </w:tc>
        <w:tc>
          <w:tcPr>
            <w:tcW w:w="4494" w:type="dxa"/>
            <w:shd w:val="clear" w:color="auto" w:fill="auto"/>
          </w:tcPr>
          <w:p w:rsidR="00E176C3" w:rsidRPr="00415B91" w:rsidRDefault="00EE1C5D" w:rsidP="00F17402">
            <w:pPr>
              <w:rPr>
                <w:rFonts w:ascii="Simplified Arabic" w:eastAsia="Calibri" w:hAnsi="Simplified Arabic" w:cs="Simplified Arabic"/>
                <w:b/>
                <w:bCs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b/>
                <w:bCs/>
                <w:sz w:val="27"/>
                <w:szCs w:val="27"/>
                <w:rtl/>
              </w:rPr>
              <w:t>دور المعلم:</w:t>
            </w:r>
          </w:p>
          <w:p w:rsidR="00EE1C5D" w:rsidRPr="00415B91" w:rsidRDefault="00EE1C5D" w:rsidP="00DC5DF4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- المناقشة </w:t>
            </w:r>
            <w:r w:rsidR="00DC5DF4"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لأسئلة الوحدة من ص 43- 45</w:t>
            </w:r>
          </w:p>
          <w:p w:rsidR="00EE1C5D" w:rsidRPr="00415B91" w:rsidRDefault="00EE1C5D" w:rsidP="00DC5DF4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- </w:t>
            </w:r>
            <w:r w:rsidR="00DC5DF4"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تدوين الأجوبة على السبورة</w:t>
            </w:r>
          </w:p>
          <w:p w:rsidR="00DC5DF4" w:rsidRPr="00415B91" w:rsidRDefault="00DC5DF4" w:rsidP="00DC5DF4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- متابعة أعمال الطلاب على دفتري العلوم والأنشطة.</w:t>
            </w:r>
          </w:p>
          <w:p w:rsidR="00EE1C5D" w:rsidRPr="00415B91" w:rsidRDefault="00EE1C5D" w:rsidP="00EE1C5D">
            <w:pPr>
              <w:rPr>
                <w:rFonts w:ascii="Simplified Arabic" w:eastAsia="Calibri" w:hAnsi="Simplified Arabic" w:cs="Simplified Arabic"/>
                <w:b/>
                <w:bCs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b/>
                <w:bCs/>
                <w:sz w:val="27"/>
                <w:szCs w:val="27"/>
                <w:rtl/>
              </w:rPr>
              <w:t>دور المتعلم:</w:t>
            </w:r>
          </w:p>
          <w:p w:rsidR="00EE1C5D" w:rsidRPr="00415B91" w:rsidRDefault="00EE1C5D" w:rsidP="00DC5DF4">
            <w:pPr>
              <w:rPr>
                <w:rFonts w:ascii="Simplified Arabic" w:eastAsia="Calibri" w:hAnsi="Simplified Arabic" w:cs="Simplified Arabic"/>
                <w:sz w:val="27"/>
                <w:szCs w:val="27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 xml:space="preserve">- </w:t>
            </w:r>
            <w:r w:rsidR="00DC5DF4" w:rsidRPr="00415B91">
              <w:rPr>
                <w:rFonts w:ascii="Simplified Arabic" w:eastAsia="Calibri" w:hAnsi="Simplified Arabic" w:cs="Simplified Arabic" w:hint="cs"/>
                <w:sz w:val="27"/>
                <w:szCs w:val="27"/>
                <w:rtl/>
              </w:rPr>
              <w:t>تدوين الأجوبة على دفتر العلوم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176C3" w:rsidRPr="00415B91" w:rsidRDefault="00DC5DF4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15B9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الإجابة عن أسئلة الوحدة </w:t>
            </w:r>
          </w:p>
        </w:tc>
      </w:tr>
    </w:tbl>
    <w:p w:rsidR="00AB408C" w:rsidRDefault="00AB408C" w:rsidP="00AB408C">
      <w:pPr>
        <w:bidi w:val="0"/>
        <w:spacing w:after="200" w:line="276" w:lineRule="auto"/>
        <w:jc w:val="center"/>
        <w:rPr>
          <w:rFonts w:hint="cs"/>
          <w:rtl/>
        </w:rPr>
      </w:pPr>
    </w:p>
    <w:p w:rsidR="00AB408C" w:rsidRDefault="00AB408C" w:rsidP="00AB408C">
      <w:pPr>
        <w:bidi w:val="0"/>
        <w:spacing w:after="200" w:line="276" w:lineRule="auto"/>
        <w:jc w:val="center"/>
        <w:rPr>
          <w:rFonts w:hint="cs"/>
          <w:rtl/>
        </w:rPr>
      </w:pPr>
      <w:r>
        <w:rPr>
          <w:rFonts w:hint="cs"/>
          <w:rtl/>
        </w:rPr>
        <w:t>للمزيد من الملفات دائما على موقع الملتقى التربوي</w:t>
      </w:r>
    </w:p>
    <w:p w:rsidR="00AB408C" w:rsidRDefault="00AB408C" w:rsidP="00AB408C">
      <w:pPr>
        <w:bidi w:val="0"/>
        <w:spacing w:after="200" w:line="276" w:lineRule="auto"/>
        <w:jc w:val="center"/>
      </w:pPr>
      <w:hyperlink r:id="rId7" w:history="1">
        <w:r w:rsidRPr="00AB408C">
          <w:rPr>
            <w:rStyle w:val="Hyperlink"/>
          </w:rPr>
          <w:t>https://www.wepal.net</w:t>
        </w:r>
      </w:hyperlink>
    </w:p>
    <w:p w:rsidR="00AB408C" w:rsidRDefault="00AB408C" w:rsidP="00AB408C">
      <w:pPr>
        <w:bidi w:val="0"/>
        <w:spacing w:after="200" w:line="276" w:lineRule="auto"/>
        <w:jc w:val="center"/>
      </w:pPr>
    </w:p>
    <w:sectPr w:rsidR="00AB408C" w:rsidSect="00AB408C">
      <w:pgSz w:w="11906" w:h="16838"/>
      <w:pgMar w:top="709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B7E"/>
    <w:multiLevelType w:val="hybridMultilevel"/>
    <w:tmpl w:val="FD0C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57057"/>
    <w:multiLevelType w:val="hybridMultilevel"/>
    <w:tmpl w:val="8B9A21D4"/>
    <w:lvl w:ilvl="0" w:tplc="E84E8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/>
  <w:rsids>
    <w:rsidRoot w:val="00A13FA6"/>
    <w:rsid w:val="00056916"/>
    <w:rsid w:val="00087151"/>
    <w:rsid w:val="00107BB0"/>
    <w:rsid w:val="00123C73"/>
    <w:rsid w:val="001F489C"/>
    <w:rsid w:val="00337E65"/>
    <w:rsid w:val="00415B91"/>
    <w:rsid w:val="00426EB7"/>
    <w:rsid w:val="00472336"/>
    <w:rsid w:val="005106F6"/>
    <w:rsid w:val="00540669"/>
    <w:rsid w:val="00557918"/>
    <w:rsid w:val="00692943"/>
    <w:rsid w:val="006B1217"/>
    <w:rsid w:val="007C46C4"/>
    <w:rsid w:val="00894B0B"/>
    <w:rsid w:val="008A7FD2"/>
    <w:rsid w:val="008E457E"/>
    <w:rsid w:val="008F1217"/>
    <w:rsid w:val="0092706E"/>
    <w:rsid w:val="009A1DA2"/>
    <w:rsid w:val="009E651C"/>
    <w:rsid w:val="00A13FA6"/>
    <w:rsid w:val="00A4075C"/>
    <w:rsid w:val="00A847A1"/>
    <w:rsid w:val="00A930E6"/>
    <w:rsid w:val="00AB408C"/>
    <w:rsid w:val="00AD1EF6"/>
    <w:rsid w:val="00B51099"/>
    <w:rsid w:val="00BA05BC"/>
    <w:rsid w:val="00C052B8"/>
    <w:rsid w:val="00C92FB1"/>
    <w:rsid w:val="00CC6E17"/>
    <w:rsid w:val="00D17507"/>
    <w:rsid w:val="00D5276E"/>
    <w:rsid w:val="00D66B8A"/>
    <w:rsid w:val="00D95D46"/>
    <w:rsid w:val="00DC5DF4"/>
    <w:rsid w:val="00E176C3"/>
    <w:rsid w:val="00EB0827"/>
    <w:rsid w:val="00EE1C5D"/>
    <w:rsid w:val="00F32DB8"/>
    <w:rsid w:val="00F46F97"/>
    <w:rsid w:val="00F552B1"/>
    <w:rsid w:val="00F57755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mNormalBold">
    <w:name w:val="Asm_Normal_Bold"/>
    <w:basedOn w:val="a"/>
    <w:link w:val="AsmNormalBoldChar"/>
    <w:qFormat/>
    <w:rsid w:val="00A13FA6"/>
    <w:pPr>
      <w:tabs>
        <w:tab w:val="left" w:pos="360"/>
        <w:tab w:val="left" w:pos="540"/>
      </w:tabs>
      <w:ind w:right="360"/>
      <w:jc w:val="both"/>
    </w:pPr>
    <w:rPr>
      <w:rFonts w:ascii="Simplified Arabic" w:eastAsia="Simplified Arabic" w:hAnsi="Simplified Arabic" w:cs="Simplified Arabic"/>
      <w:b/>
      <w:bCs/>
      <w:lang w:bidi="ar-JO"/>
    </w:rPr>
  </w:style>
  <w:style w:type="character" w:customStyle="1" w:styleId="AsmNormalBoldChar">
    <w:name w:val="Asm_Normal_Bold Char"/>
    <w:link w:val="AsmNormalBold"/>
    <w:rsid w:val="00A13FA6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customStyle="1" w:styleId="1">
    <w:name w:val="عادي1"/>
    <w:rsid w:val="00557918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55791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AB4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pa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EC04-DCAF-4841-9FF3-B9493CC0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EBDA3</cp:lastModifiedBy>
  <cp:revision>19</cp:revision>
  <dcterms:created xsi:type="dcterms:W3CDTF">2019-01-28T20:10:00Z</dcterms:created>
  <dcterms:modified xsi:type="dcterms:W3CDTF">2019-02-21T17:48:00Z</dcterms:modified>
</cp:coreProperties>
</file>