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85" w:rsidRDefault="00D8712A" w:rsidP="008E6C85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(المطالعة/ الوحدة </w:t>
      </w:r>
      <w:r w:rsidR="008E6C85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الثالثة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 --- </w:t>
      </w:r>
      <w:r w:rsidR="008E6C85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JO"/>
        </w:rPr>
        <w:t>مدينة من بلادي فلسطين (الناصرة)</w:t>
      </w:r>
    </w:p>
    <w:p w:rsidR="00D8712A" w:rsidRDefault="00D8712A" w:rsidP="008E6C85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8E6C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\9---</w:t>
      </w:r>
      <w:r w:rsidR="008E6C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8E6C85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 w:rsidP="0015668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مدينة من بلادي فلسطين (الناصرة)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 w:rsidP="00127113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10حصص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8E6C85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 w:rsidP="0015668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مدينة الناصرة من حيث نشأتها وأهميتها التاريخية وموقعها الجغرافي والنشاط الاقتصادي والسياحي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85" w:rsidRDefault="008E6C85" w:rsidP="008E6C8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الاستماع إلى نص (عبد الرحيم الحاج محمد) والإجابة على الأسئلة المعطى</w:t>
            </w:r>
          </w:p>
          <w:p w:rsidR="008E6C85" w:rsidRDefault="008E6C85" w:rsidP="008E6C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قراءة درس "  مدينة من بلادي (الناصرة) " قراءة معبرة.</w:t>
            </w:r>
          </w:p>
          <w:p w:rsidR="008E6C85" w:rsidRDefault="008E6C85" w:rsidP="008E6C85">
            <w:pPr>
              <w:tabs>
                <w:tab w:val="left" w:pos="2680"/>
              </w:tabs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استخراج أفكار الدرس . 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8E6C85" w:rsidRDefault="008E6C85" w:rsidP="008E6C85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تحديد مدينة الناصرة على الخارطة </w:t>
            </w:r>
          </w:p>
          <w:p w:rsidR="008E6C85" w:rsidRDefault="008E6C85" w:rsidP="00811DF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</w:t>
            </w:r>
            <w:r w:rsidR="00811DF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الجليل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"بتحليل أفكاره الأساسية </w:t>
            </w:r>
          </w:p>
          <w:p w:rsidR="008E6C85" w:rsidRDefault="008E6C85" w:rsidP="00811DF7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11DF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يعرف المثنى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  <w:p w:rsidR="00811DF7" w:rsidRDefault="00811DF7" w:rsidP="00811DF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-يعرف جمع (المذكر السالم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المؤنث السالم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التكسير)</w:t>
            </w:r>
          </w:p>
          <w:p w:rsidR="008E6C85" w:rsidRDefault="008E6C85" w:rsidP="007C6A56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7C6A5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يصنف الطالب بعض الكلمات إلى مثنى وجمع(مذكر السالم-المؤنث السالم-التكسير)</w:t>
            </w:r>
          </w:p>
          <w:p w:rsidR="00A24223" w:rsidRDefault="00A24223" w:rsidP="007C6A5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-كتابة ما يمليه المعلم علينا </w:t>
            </w:r>
          </w:p>
          <w:p w:rsidR="008E6C85" w:rsidRDefault="008E6C85" w:rsidP="008E6C8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كتابة النص بخط النسخ مرة ومرة أخرى بخط الرقعة </w:t>
            </w:r>
          </w:p>
          <w:p w:rsidR="00164C5A" w:rsidRDefault="008E6C85" w:rsidP="0026080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2422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نثر قصيدة "الجليل" في فقرة مناسبة</w:t>
            </w:r>
          </w:p>
        </w:tc>
      </w:tr>
    </w:tbl>
    <w:p w:rsidR="00D8712A" w:rsidRDefault="00C2697C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53" w:rsidRDefault="004F2EA1" w:rsidP="00C72853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</w:t>
            </w:r>
            <w:r w:rsidR="00286D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أفكار </w:t>
            </w:r>
            <w:r w:rsidR="00C7285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.</w:t>
            </w:r>
          </w:p>
          <w:p w:rsidR="00D8712A" w:rsidRDefault="004F2EA1" w:rsidP="00C72853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</w:t>
            </w:r>
            <w:r w:rsidR="00C7285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أفكار القصيدة .</w:t>
            </w:r>
            <w:r w:rsidR="00286D27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72853" w:rsidRDefault="00C72853" w:rsidP="00C72853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تعريف المثنى .</w:t>
            </w:r>
          </w:p>
          <w:p w:rsidR="00D8712A" w:rsidRDefault="00677686" w:rsidP="00C72853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التفريق بين </w:t>
            </w:r>
            <w:r w:rsidR="00C7285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الجموع .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77686" w:rsidRDefault="004F2EA1" w:rsidP="00164C5A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على الكتابة بخط جميل </w:t>
            </w:r>
          </w:p>
          <w:p w:rsidR="00677686" w:rsidRDefault="004F2EA1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نثر قصيدة الجليل في فقرة مناسبة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D8712A" w:rsidRDefault="00D8712A" w:rsidP="00AB363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توضيح </w:t>
            </w:r>
            <w:r w:rsidR="00AB363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الفرق بين الجموع (المذكر السالم-المؤنث السالم-التكسير)</w:t>
            </w:r>
          </w:p>
          <w:p w:rsidR="00677686" w:rsidRDefault="00AB363F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نثر قصيدة الجليل في فقرة مناسبة </w:t>
            </w:r>
            <w:r w:rsidR="00164C5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D8712A" w:rsidRDefault="00164C5A" w:rsidP="001E013C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ارتباط الفلسطيني بأرضه </w:t>
            </w:r>
          </w:p>
          <w:p w:rsidR="00164C5A" w:rsidRDefault="00164C5A" w:rsidP="00AB363F">
            <w:pPr>
              <w:spacing w:after="0" w:line="240" w:lineRule="auto"/>
              <w:ind w:left="165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B363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تحلي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ل النصوص الأدبية </w:t>
            </w:r>
          </w:p>
          <w:p w:rsidR="00D8712A" w:rsidRDefault="00D8712A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الاستدلال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AB363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المثنى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 </w:t>
            </w:r>
          </w:p>
          <w:p w:rsidR="00D8712A" w:rsidRDefault="00D8712A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توظيف </w:t>
            </w:r>
            <w:r w:rsidR="00AB363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الجموع (المذكر السالم- المؤنث السالم-التكسير)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</w:t>
            </w:r>
          </w:p>
          <w:p w:rsidR="00D47ABE" w:rsidRDefault="00D47ABE" w:rsidP="00AB363F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AB363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نثر قصيدة الجليل في فقرة مناسبة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الطلبة الحثيثة 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p w:rsidR="0027752E" w:rsidRDefault="0027752E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2368"/>
        <w:gridCol w:w="4947"/>
        <w:gridCol w:w="1469"/>
      </w:tblGrid>
      <w:tr w:rsidR="007C6454" w:rsidTr="000B3756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C6454" w:rsidTr="000B3756">
        <w:trPr>
          <w:trHeight w:val="148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8141CF" w:rsidP="001E013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FE0F40" w:rsidRDefault="00AB363F" w:rsidP="00FE0F40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مدينة من بلادي(الناصرة)</w:t>
            </w:r>
          </w:p>
          <w:p w:rsidR="00D8712A" w:rsidRDefault="00B17483" w:rsidP="0057170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3حصص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 w:rsidP="00AB363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2-قصيدة            </w:t>
            </w:r>
            <w:r w:rsidR="00AB36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الجليل </w:t>
            </w:r>
          </w:p>
          <w:p w:rsidR="00FE0F40" w:rsidRDefault="00FE0F40" w:rsidP="0057170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 حصص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E0F40" w:rsidP="00AB36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</w:t>
            </w:r>
            <w:r w:rsidR="00AB36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بشكل سليم</w:t>
            </w:r>
          </w:p>
          <w:p w:rsidR="00D8712A" w:rsidRDefault="00FE0F40" w:rsidP="00AB36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AB36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تحديد نوع النص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571709" w:rsidRDefault="00D8712A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الجديدة </w:t>
            </w:r>
          </w:p>
          <w:p w:rsidR="007C6454" w:rsidRDefault="007C6454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بشكل سليم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2-شرح القصيدة شرح تحليلي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3-توضيح الصور الفنية فيها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4- بيان عواطف الشاعر في القصيدة </w:t>
            </w:r>
          </w:p>
          <w:p w:rsidR="00D8712A" w:rsidRDefault="00D8712A" w:rsidP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النص للقصة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E0F40" w:rsidRDefault="00FE0F40" w:rsidP="00AB36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AB36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نوع النص من حيث الفنون النثرية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تقويم ختامي وتلخيص القصة، </w:t>
            </w:r>
          </w:p>
          <w:p w:rsidR="007C6454" w:rsidRDefault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7C6454" w:rsidRDefault="007C6454" w:rsidP="00AB36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1-شرح </w:t>
            </w:r>
            <w:r w:rsidR="00AB36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الأبيات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7C6454" w:rsidRPr="007C6454" w:rsidRDefault="007C6454" w:rsidP="007C645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7C6454" w:rsidRDefault="007C6454" w:rsidP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ملاحظة صحة القراءة و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الضبط السليم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أسئلة إثرائية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القصيدة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C6454" w:rsidTr="000B3756">
        <w:trPr>
          <w:trHeight w:val="148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7C6454" w:rsidP="00AB363F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</w:t>
            </w:r>
            <w:r w:rsidR="00AB363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المثنى والجمع</w:t>
            </w:r>
          </w:p>
          <w:p w:rsidR="00D8712A" w:rsidRPr="000B3756" w:rsidRDefault="00B17483" w:rsidP="000B3756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="007C64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0B3756" w:rsidP="0057170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يحاكي الطالب النمط في الجدولين </w:t>
            </w:r>
          </w:p>
          <w:p w:rsidR="00D8712A" w:rsidRDefault="000B375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يستنتج تعريف المثنى وكذلك الجمع (المذكر السالم- المؤنث السالم- التكسير)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تغذية راجعة للدرس السابق  واستدعاء خبرات الطلبة </w:t>
            </w:r>
          </w:p>
          <w:p w:rsidR="00D8712A" w:rsidRDefault="00D8712A" w:rsidP="000B3756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المعلم أمثلة الكتاب ويناقشها مع الطلبة دلالياً ونحوياً، ويستنتج القاعدة ويثبّتها، ويك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لف الطلبة إعطاء أمثلة تطبيقية. على </w:t>
            </w:r>
            <w:r w:rsidR="000B37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المثنى وأنواع الجموع 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وحلّها فردياً 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 الطلبة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D8712A" w:rsidRDefault="008141CF" w:rsidP="000B375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على </w:t>
            </w:r>
            <w:r w:rsidR="000B375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المثنى والجمع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8141CF" w:rsidTr="000B3756">
        <w:trPr>
          <w:trHeight w:val="62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0B3756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="00664F5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-التعبير </w:t>
            </w:r>
          </w:p>
          <w:p w:rsidR="00664F50" w:rsidRDefault="000B3756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نثر قصيدة "الجليل" في فقرة مناسبة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64F5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9" w:rsidRDefault="000B3756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نثر قصيدة "الجليل" في فقرة مناسبة</w:t>
            </w:r>
          </w:p>
          <w:p w:rsidR="00664F50" w:rsidRPr="00664F50" w:rsidRDefault="00664F50" w:rsidP="00664F5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CF" w:rsidRPr="00B17483" w:rsidRDefault="000B3756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نثر قصيدة "الجليل" في فقرة مناسبة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4C6366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B17483" w:rsidRDefault="00B17483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91" w:rsidRDefault="00CA7E91" w:rsidP="00571709">
      <w:pPr>
        <w:spacing w:after="0" w:line="240" w:lineRule="auto"/>
      </w:pPr>
      <w:r>
        <w:separator/>
      </w:r>
    </w:p>
  </w:endnote>
  <w:endnote w:type="continuationSeparator" w:id="1">
    <w:p w:rsidR="00CA7E91" w:rsidRDefault="00CA7E91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91" w:rsidRDefault="00CA7E91" w:rsidP="00571709">
      <w:pPr>
        <w:spacing w:after="0" w:line="240" w:lineRule="auto"/>
      </w:pPr>
      <w:r>
        <w:separator/>
      </w:r>
    </w:p>
  </w:footnote>
  <w:footnote w:type="continuationSeparator" w:id="1">
    <w:p w:rsidR="00CA7E91" w:rsidRDefault="00CA7E91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2A"/>
    <w:rsid w:val="00010E58"/>
    <w:rsid w:val="0006281F"/>
    <w:rsid w:val="00087718"/>
    <w:rsid w:val="000B3756"/>
    <w:rsid w:val="00127113"/>
    <w:rsid w:val="00164C5A"/>
    <w:rsid w:val="00260806"/>
    <w:rsid w:val="0027752E"/>
    <w:rsid w:val="00286D27"/>
    <w:rsid w:val="004C6366"/>
    <w:rsid w:val="004F2EA1"/>
    <w:rsid w:val="00571709"/>
    <w:rsid w:val="005A66AD"/>
    <w:rsid w:val="00664F50"/>
    <w:rsid w:val="00665EAD"/>
    <w:rsid w:val="00677686"/>
    <w:rsid w:val="006A271F"/>
    <w:rsid w:val="0074023E"/>
    <w:rsid w:val="007C6454"/>
    <w:rsid w:val="007C6A56"/>
    <w:rsid w:val="00811DF7"/>
    <w:rsid w:val="008141CF"/>
    <w:rsid w:val="008E6C85"/>
    <w:rsid w:val="00A24223"/>
    <w:rsid w:val="00A40204"/>
    <w:rsid w:val="00AB363F"/>
    <w:rsid w:val="00AF0061"/>
    <w:rsid w:val="00B03C6D"/>
    <w:rsid w:val="00B17483"/>
    <w:rsid w:val="00C2697C"/>
    <w:rsid w:val="00C72853"/>
    <w:rsid w:val="00CA7E91"/>
    <w:rsid w:val="00D47ABE"/>
    <w:rsid w:val="00D8712A"/>
    <w:rsid w:val="00DF039A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9</cp:revision>
  <cp:lastPrinted>2018-09-07T04:48:00Z</cp:lastPrinted>
  <dcterms:created xsi:type="dcterms:W3CDTF">2018-09-10T18:46:00Z</dcterms:created>
  <dcterms:modified xsi:type="dcterms:W3CDTF">2018-09-10T19:35:00Z</dcterms:modified>
</cp:coreProperties>
</file>