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26" w:rsidRDefault="00E41226" w:rsidP="00E41226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خطة الطوارئ                                                              رياضيات</w:t>
      </w:r>
    </w:p>
    <w:p w:rsidR="00E41226" w:rsidRPr="00593FA6" w:rsidRDefault="00E41226" w:rsidP="00E41226">
      <w:pPr>
        <w:tabs>
          <w:tab w:val="right" w:pos="0"/>
        </w:tabs>
        <w:bidi/>
        <w:spacing w:line="240" w:lineRule="auto"/>
        <w:jc w:val="center"/>
        <w:rPr>
          <w:b/>
          <w:bCs/>
          <w:color w:val="0D0D0D" w:themeColor="text1" w:themeTint="F2"/>
          <w:sz w:val="28"/>
          <w:szCs w:val="28"/>
          <w:rtl/>
          <w:lang w:bidi="ar-JO"/>
        </w:rPr>
      </w:pPr>
      <w:hyperlink r:id="rId5" w:history="1">
        <w:r w:rsidRPr="00593FA6">
          <w:rPr>
            <w:rStyle w:val="Hyperlink"/>
            <w:rFonts w:hint="cs"/>
            <w:b/>
            <w:bCs/>
            <w:color w:val="0D0D0D" w:themeColor="text1" w:themeTint="F2"/>
            <w:sz w:val="28"/>
            <w:szCs w:val="28"/>
            <w:u w:val="none"/>
            <w:rtl/>
            <w:lang w:bidi="ar-JO"/>
          </w:rPr>
          <w:t>الصف 11 ريادي</w:t>
        </w:r>
      </w:hyperlink>
      <w:r w:rsidRPr="00593FA6">
        <w:rPr>
          <w:rFonts w:hint="cs"/>
          <w:b/>
          <w:bCs/>
          <w:color w:val="0D0D0D" w:themeColor="text1" w:themeTint="F2"/>
          <w:sz w:val="28"/>
          <w:szCs w:val="28"/>
          <w:rtl/>
          <w:lang w:bidi="ar-JO"/>
        </w:rPr>
        <w:t xml:space="preserve">                                                                  الفصل الدراسي الأول</w:t>
      </w:r>
    </w:p>
    <w:tbl>
      <w:tblPr>
        <w:tblStyle w:val="a3"/>
        <w:tblW w:w="10478" w:type="dxa"/>
        <w:tblInd w:w="-645" w:type="dxa"/>
        <w:tblLook w:val="04A0" w:firstRow="1" w:lastRow="0" w:firstColumn="1" w:lastColumn="0" w:noHBand="0" w:noVBand="1"/>
      </w:tblPr>
      <w:tblGrid>
        <w:gridCol w:w="3780"/>
        <w:gridCol w:w="1080"/>
        <w:gridCol w:w="3582"/>
        <w:gridCol w:w="1170"/>
        <w:gridCol w:w="866"/>
      </w:tblGrid>
      <w:tr w:rsidR="00E41226" w:rsidTr="00E91C90">
        <w:trPr>
          <w:trHeight w:val="300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1EBF7" w:themeFill="text2" w:themeFillTint="1A"/>
            <w:noWrap/>
          </w:tcPr>
          <w:p w:rsidR="00E41226" w:rsidRDefault="00E41226" w:rsidP="00E91C90">
            <w:pPr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  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للاطلاع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1EBF7" w:themeFill="text2" w:themeFillTint="1A"/>
            <w:noWrap/>
          </w:tcPr>
          <w:p w:rsidR="00E41226" w:rsidRDefault="00E41226" w:rsidP="00E91C90">
            <w:pPr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 الحصص</w:t>
            </w:r>
          </w:p>
        </w:tc>
        <w:tc>
          <w:tcPr>
            <w:tcW w:w="3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1EBF7" w:themeFill="text2" w:themeFillTint="1A"/>
            <w:noWrap/>
          </w:tcPr>
          <w:p w:rsidR="00E41226" w:rsidRDefault="00E41226" w:rsidP="00E91C90">
            <w:pPr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 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البند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EBF7" w:themeFill="text2" w:themeFillTint="1A"/>
            <w:noWrap/>
          </w:tcPr>
          <w:p w:rsidR="00E41226" w:rsidRDefault="00E41226" w:rsidP="00E91C90">
            <w:pPr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 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EBF7" w:themeFill="text2" w:themeFillTint="1A"/>
            <w:noWrap/>
          </w:tcPr>
          <w:p w:rsidR="00E41226" w:rsidRDefault="00E41226" w:rsidP="00E91C90">
            <w:pPr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 الوحدة</w:t>
            </w:r>
          </w:p>
        </w:tc>
      </w:tr>
      <w:tr w:rsidR="00E41226" w:rsidTr="00E91C90">
        <w:trPr>
          <w:trHeight w:val="300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429BD24A" wp14:editId="6EDF4B9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8890</wp:posOffset>
                      </wp:positionV>
                      <wp:extent cx="23495" cy="635"/>
                      <wp:effectExtent l="38100" t="38100" r="52705" b="38100"/>
                      <wp:wrapNone/>
                      <wp:docPr id="91921372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7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7" o:spid="_x0000_s1026" type="#_x0000_t75" style="position:absolute;left:0;text-align:left;margin-left:-4.4pt;margin-top:.2pt;width:2.8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">
                      <v:imagedata r:id="rId7" o:title=""/>
                    </v:shape>
                  </w:pict>
                </mc:Fallback>
              </mc:AlternateContent>
            </w: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 xml:space="preserve">نشاط 2 صفحة 9، 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س2  صفحة 10.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3582" w:type="dxa"/>
            <w:tcBorders>
              <w:top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>1-1    البحث العلمي</w:t>
            </w:r>
            <w:r>
              <w:rPr>
                <w:rtl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 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الإحصاء و الاحتمالات 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  <w:r>
              <w:rPr>
                <w:rFonts w:hint="cs"/>
                <w:rtl/>
              </w:rPr>
              <w:t>1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</w:tc>
      </w:tr>
      <w:tr w:rsidR="00E41226" w:rsidTr="00E91C90">
        <w:trPr>
          <w:trHeight w:val="300"/>
        </w:trPr>
        <w:tc>
          <w:tcPr>
            <w:tcW w:w="3780" w:type="dxa"/>
            <w:tcBorders>
              <w:lef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أنواع العينات صفحة 12، 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(س2 + س3 ) صفحة 13</w:t>
            </w:r>
          </w:p>
        </w:tc>
        <w:tc>
          <w:tcPr>
            <w:tcW w:w="1080" w:type="dxa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3582" w:type="dxa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1-2     طرق جمع البيانات </w:t>
            </w:r>
            <w:r>
              <w:rPr>
                <w:rtl/>
              </w:rPr>
              <w:t xml:space="preserve"> 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E41226" w:rsidTr="00E91C90">
        <w:trPr>
          <w:trHeight w:val="300"/>
        </w:trPr>
        <w:tc>
          <w:tcPr>
            <w:tcW w:w="3780" w:type="dxa"/>
            <w:tcBorders>
              <w:lef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س2 صفحة 17</w:t>
            </w:r>
          </w:p>
        </w:tc>
        <w:tc>
          <w:tcPr>
            <w:tcW w:w="1080" w:type="dxa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3582" w:type="dxa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>1-3     العينات الاحتمالية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E41226" w:rsidTr="00E91C90">
        <w:trPr>
          <w:trHeight w:val="300"/>
        </w:trPr>
        <w:tc>
          <w:tcPr>
            <w:tcW w:w="3780" w:type="dxa"/>
            <w:tcBorders>
              <w:lef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مثال2 صفحة 20</w:t>
            </w:r>
          </w:p>
        </w:tc>
        <w:tc>
          <w:tcPr>
            <w:tcW w:w="1080" w:type="dxa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3582" w:type="dxa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>1-4     المتغير العشوائي المنفصل</w:t>
            </w:r>
            <w:r>
              <w:rPr>
                <w:rtl/>
              </w:rPr>
              <w:t xml:space="preserve"> 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E41226" w:rsidTr="00E91C90">
        <w:trPr>
          <w:trHeight w:val="300"/>
        </w:trPr>
        <w:tc>
          <w:tcPr>
            <w:tcW w:w="3780" w:type="dxa"/>
            <w:tcBorders>
              <w:lef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خصائص التوقع صفحة 22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فرع ب من س 1 صفحة 23، س2 صفحة 23، س4 صفحة 23.</w:t>
            </w:r>
          </w:p>
        </w:tc>
        <w:tc>
          <w:tcPr>
            <w:tcW w:w="1080" w:type="dxa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3582" w:type="dxa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1-5     التوقع 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E41226" w:rsidTr="00E91C90">
        <w:trPr>
          <w:trHeight w:val="300"/>
        </w:trPr>
        <w:tc>
          <w:tcPr>
            <w:tcW w:w="3780" w:type="dxa"/>
            <w:tcBorders>
              <w:lef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نشاط 2 حتى نهاية  صفحة 26.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س1+ فرع 2 من س2 صفحة 27</w:t>
            </w:r>
          </w:p>
        </w:tc>
        <w:tc>
          <w:tcPr>
            <w:tcW w:w="1080" w:type="dxa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3582" w:type="dxa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1-6     توزيع ذو الحدين 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E41226" w:rsidTr="00E91C90">
        <w:trPr>
          <w:trHeight w:val="300"/>
        </w:trPr>
        <w:tc>
          <w:tcPr>
            <w:tcW w:w="3780" w:type="dxa"/>
            <w:tcBorders>
              <w:left w:val="single" w:sz="12" w:space="0" w:color="auto"/>
              <w:bottom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(س1 فرع 3 + فرع 5)   صفحة 28، س 4 صفحة 29 ، س5 صفحة 29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3582" w:type="dxa"/>
            <w:tcBorders>
              <w:bottom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1-7     </w:t>
            </w:r>
            <w:r>
              <w:rPr>
                <w:rtl/>
              </w:rPr>
              <w:t xml:space="preserve">تمارين عامة </w:t>
            </w:r>
          </w:p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E41226" w:rsidTr="00E91C90">
        <w:trPr>
          <w:trHeight w:val="300"/>
        </w:trPr>
        <w:tc>
          <w:tcPr>
            <w:tcW w:w="37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2DBDB" w:themeFill="accent2" w:themeFillTint="33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16 حصة</w:t>
            </w:r>
          </w:p>
        </w:tc>
        <w:tc>
          <w:tcPr>
            <w:tcW w:w="3582" w:type="dxa"/>
            <w:tcBorders>
              <w:bottom w:val="single" w:sz="12" w:space="0" w:color="auto"/>
            </w:tcBorders>
            <w:shd w:val="clear" w:color="auto" w:fill="F2DBDB" w:themeFill="accent2" w:themeFillTint="33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rtl/>
              </w:rPr>
            </w:pP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E41226" w:rsidTr="00E91C90">
        <w:trPr>
          <w:trHeight w:val="300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نشاط 3 صفحة 33، نشاط 6 صفحة 34.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س2 صفحة 34.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3582" w:type="dxa"/>
            <w:tcBorders>
              <w:top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>2-1    المتتاليات</w:t>
            </w:r>
            <w:r>
              <w:rPr>
                <w:rtl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المتتاليات و المتسلسلات 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  <w:r>
              <w:rPr>
                <w:rFonts w:hint="cs"/>
                <w:rtl/>
              </w:rPr>
              <w:t>2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</w:tc>
      </w:tr>
      <w:tr w:rsidR="00E41226" w:rsidTr="00E91C90">
        <w:trPr>
          <w:trHeight w:val="300"/>
        </w:trPr>
        <w:tc>
          <w:tcPr>
            <w:tcW w:w="3780" w:type="dxa"/>
            <w:tcBorders>
              <w:lef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</w:p>
        </w:tc>
        <w:tc>
          <w:tcPr>
            <w:tcW w:w="1080" w:type="dxa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3582" w:type="dxa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2-2    </w:t>
            </w: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متسلسلات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E41226" w:rsidTr="00E91C90">
        <w:trPr>
          <w:trHeight w:val="300"/>
        </w:trPr>
        <w:tc>
          <w:tcPr>
            <w:tcW w:w="3780" w:type="dxa"/>
            <w:tcBorders>
              <w:lef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نشاط1 صفحة 37،</w:t>
            </w: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مثال 1 صفحة 38، نشاط 4 صفحة 39، مثال 3 صفحة 39 .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س3 صفحة 40، س5 صفحة 40.</w:t>
            </w:r>
          </w:p>
        </w:tc>
        <w:tc>
          <w:tcPr>
            <w:tcW w:w="1080" w:type="dxa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3582" w:type="dxa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>2-3    المتتالية الحسابية</w:t>
            </w:r>
            <w:r>
              <w:rPr>
                <w:rtl/>
              </w:rPr>
              <w:t xml:space="preserve"> 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E41226" w:rsidTr="00E91C90">
        <w:trPr>
          <w:trHeight w:val="300"/>
        </w:trPr>
        <w:tc>
          <w:tcPr>
            <w:tcW w:w="3780" w:type="dxa"/>
            <w:tcBorders>
              <w:lef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نشاط 1 صفحة 41.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س5 صفحة 42</w:t>
            </w:r>
          </w:p>
        </w:tc>
        <w:tc>
          <w:tcPr>
            <w:tcW w:w="1080" w:type="dxa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3582" w:type="dxa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2-4   مجموع المتسلسلة الحسابية </w:t>
            </w:r>
            <w:r>
              <w:rPr>
                <w:rtl/>
              </w:rPr>
              <w:t xml:space="preserve"> 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E41226" w:rsidTr="00E91C90">
        <w:trPr>
          <w:trHeight w:val="300"/>
        </w:trPr>
        <w:tc>
          <w:tcPr>
            <w:tcW w:w="3780" w:type="dxa"/>
            <w:tcBorders>
              <w:lef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نشاط 1 صفحة 43، مثال 1 صفحة 44، نشاط 5 صفحة 44.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(س 3+ س4 + س5) صفحة 45</w:t>
            </w:r>
          </w:p>
        </w:tc>
        <w:tc>
          <w:tcPr>
            <w:tcW w:w="1080" w:type="dxa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3582" w:type="dxa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2-5    المتتالية الهندسية </w:t>
            </w:r>
            <w:r>
              <w:rPr>
                <w:rtl/>
              </w:rPr>
              <w:t xml:space="preserve"> 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E41226" w:rsidTr="00E91C90">
        <w:trPr>
          <w:trHeight w:val="300"/>
        </w:trPr>
        <w:tc>
          <w:tcPr>
            <w:tcW w:w="3780" w:type="dxa"/>
            <w:tcBorders>
              <w:lef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نشاط 1 صفحة 46 ،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( س4+ س5 ) صفحة 48،</w:t>
            </w:r>
          </w:p>
        </w:tc>
        <w:tc>
          <w:tcPr>
            <w:tcW w:w="1080" w:type="dxa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3582" w:type="dxa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2-6    مجموع المتسلسلة الهندسية </w:t>
            </w:r>
            <w:r>
              <w:rPr>
                <w:rtl/>
              </w:rPr>
              <w:t xml:space="preserve"> 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E41226" w:rsidTr="00E91C90">
        <w:trPr>
          <w:trHeight w:val="300"/>
        </w:trPr>
        <w:tc>
          <w:tcPr>
            <w:tcW w:w="3780" w:type="dxa"/>
            <w:tcBorders>
              <w:left w:val="single" w:sz="12" w:space="0" w:color="auto"/>
              <w:bottom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lastRenderedPageBreak/>
              <w:t> </w:t>
            </w:r>
            <w:r>
              <w:rPr>
                <w:rFonts w:hint="cs"/>
                <w:rtl/>
                <w:lang w:bidi="ar-JO"/>
              </w:rPr>
              <w:t>(س1 فروع 6، 9) صفحة 49، س3 صفحة 50 ، س5 صفحة 50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3582" w:type="dxa"/>
            <w:tcBorders>
              <w:bottom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2-7    </w:t>
            </w:r>
            <w:r>
              <w:rPr>
                <w:rtl/>
              </w:rPr>
              <w:t xml:space="preserve">تمارين عامة </w:t>
            </w:r>
          </w:p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E41226" w:rsidTr="00E91C90">
        <w:trPr>
          <w:trHeight w:val="300"/>
        </w:trPr>
        <w:tc>
          <w:tcPr>
            <w:tcW w:w="37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2DBDB" w:themeFill="accent2" w:themeFillTint="33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16 حصة </w:t>
            </w:r>
          </w:p>
        </w:tc>
        <w:tc>
          <w:tcPr>
            <w:tcW w:w="3582" w:type="dxa"/>
            <w:tcBorders>
              <w:bottom w:val="single" w:sz="12" w:space="0" w:color="auto"/>
            </w:tcBorders>
            <w:shd w:val="clear" w:color="auto" w:fill="F2DBDB" w:themeFill="accent2" w:themeFillTint="33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rtl/>
              </w:rPr>
            </w:pP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E41226" w:rsidTr="00E91C90">
        <w:trPr>
          <w:trHeight w:val="300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نشاط 1 صفحة 53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3582" w:type="dxa"/>
            <w:tcBorders>
              <w:top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>3-1   الأرقام القياسية</w:t>
            </w:r>
            <w:r>
              <w:rPr>
                <w:rtl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الأرقام القياسية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  <w:r>
              <w:rPr>
                <w:rFonts w:hint="cs"/>
                <w:rtl/>
              </w:rPr>
              <w:t>3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</w:tc>
      </w:tr>
      <w:tr w:rsidR="00E41226" w:rsidTr="00E91C90">
        <w:trPr>
          <w:trHeight w:val="300"/>
        </w:trPr>
        <w:tc>
          <w:tcPr>
            <w:tcW w:w="3780" w:type="dxa"/>
            <w:tcBorders>
              <w:lef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</w:p>
        </w:tc>
        <w:tc>
          <w:tcPr>
            <w:tcW w:w="1080" w:type="dxa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3582" w:type="dxa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3-2   الرقم القياسي لمجموعة من السلع </w:t>
            </w:r>
            <w:r>
              <w:rPr>
                <w:rtl/>
              </w:rPr>
              <w:t xml:space="preserve"> 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E41226" w:rsidTr="00E91C90">
        <w:trPr>
          <w:trHeight w:val="300"/>
        </w:trPr>
        <w:tc>
          <w:tcPr>
            <w:tcW w:w="3780" w:type="dxa"/>
            <w:tcBorders>
              <w:lef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الدرس للاطلاع</w:t>
            </w:r>
          </w:p>
        </w:tc>
        <w:tc>
          <w:tcPr>
            <w:tcW w:w="1080" w:type="dxa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0</w:t>
            </w:r>
          </w:p>
        </w:tc>
        <w:tc>
          <w:tcPr>
            <w:tcW w:w="3582" w:type="dxa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3-3   الأرقام القياسية المرجحة </w:t>
            </w:r>
            <w:r>
              <w:rPr>
                <w:rtl/>
              </w:rPr>
              <w:t xml:space="preserve"> 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E41226" w:rsidTr="00E91C90">
        <w:trPr>
          <w:trHeight w:val="300"/>
        </w:trPr>
        <w:tc>
          <w:tcPr>
            <w:tcW w:w="3780" w:type="dxa"/>
            <w:tcBorders>
              <w:left w:val="single" w:sz="12" w:space="0" w:color="auto"/>
              <w:bottom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س2 صفحة 63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3582" w:type="dxa"/>
            <w:tcBorders>
              <w:bottom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3-4   </w:t>
            </w:r>
            <w:r>
              <w:rPr>
                <w:rtl/>
              </w:rPr>
              <w:t xml:space="preserve">تمارين عامة </w:t>
            </w:r>
          </w:p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E41226" w:rsidTr="00E91C90">
        <w:trPr>
          <w:trHeight w:val="300"/>
        </w:trPr>
        <w:tc>
          <w:tcPr>
            <w:tcW w:w="37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2DBDB" w:themeFill="accent2" w:themeFillTint="33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 حصة</w:t>
            </w:r>
          </w:p>
        </w:tc>
        <w:tc>
          <w:tcPr>
            <w:tcW w:w="3582" w:type="dxa"/>
            <w:tcBorders>
              <w:bottom w:val="single" w:sz="12" w:space="0" w:color="auto"/>
            </w:tcBorders>
            <w:shd w:val="clear" w:color="auto" w:fill="F2DBDB" w:themeFill="accent2" w:themeFillTint="33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rtl/>
              </w:rPr>
            </w:pP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E41226" w:rsidTr="00E91C90">
        <w:trPr>
          <w:trHeight w:val="50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40 حصة </w:t>
            </w:r>
          </w:p>
        </w:tc>
        <w:tc>
          <w:tcPr>
            <w:tcW w:w="3582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rtl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rtl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E41226" w:rsidRDefault="00E41226" w:rsidP="00E91C9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المجموع </w:t>
            </w:r>
          </w:p>
        </w:tc>
      </w:tr>
    </w:tbl>
    <w:p w:rsidR="00E41226" w:rsidRDefault="00E41226" w:rsidP="00E41226">
      <w:pPr>
        <w:bidi/>
        <w:spacing w:line="360" w:lineRule="auto"/>
        <w:jc w:val="both"/>
        <w:rPr>
          <w:lang w:bidi="ar-JO"/>
        </w:rPr>
      </w:pPr>
    </w:p>
    <w:p w:rsidR="00356D33" w:rsidRDefault="00E41226">
      <w:bookmarkStart w:id="0" w:name="_GoBack"/>
      <w:bookmarkEnd w:id="0"/>
    </w:p>
    <w:sectPr w:rsidR="00356D33">
      <w:pgSz w:w="12240" w:h="15840"/>
      <w:pgMar w:top="990" w:right="135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26"/>
    <w:rsid w:val="00007A35"/>
    <w:rsid w:val="000E11C5"/>
    <w:rsid w:val="004428BA"/>
    <w:rsid w:val="00A0017C"/>
    <w:rsid w:val="00CC4602"/>
    <w:rsid w:val="00D85158"/>
    <w:rsid w:val="00D912CB"/>
    <w:rsid w:val="00E24047"/>
    <w:rsid w:val="00E41226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26"/>
    <w:pPr>
      <w:spacing w:after="160" w:line="278" w:lineRule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kern w:val="0"/>
      <w:position w:val="6"/>
      <w:sz w:val="28"/>
      <w:szCs w:val="28"/>
      <w:lang w:eastAsia="ar-SA"/>
      <w14:ligatures w14:val="none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6"/>
      <w:szCs w:val="28"/>
      <w14:ligatures w14:val="none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39"/>
    <w:qFormat/>
    <w:rsid w:val="00E4122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E412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26"/>
    <w:pPr>
      <w:spacing w:after="160" w:line="278" w:lineRule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kern w:val="0"/>
      <w:position w:val="6"/>
      <w:sz w:val="28"/>
      <w:szCs w:val="28"/>
      <w:lang w:eastAsia="ar-SA"/>
      <w14:ligatures w14:val="none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6"/>
      <w:szCs w:val="28"/>
      <w14:ligatures w14:val="none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39"/>
    <w:qFormat/>
    <w:rsid w:val="00E4122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E41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hyperlink" Target="https://www.wepal.net/library/?app=content.list&amp;level=15&amp;semester=1&amp;type=3&amp;submit=subm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01T04:16: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0,'0'0</inkml:trace>
  <inkml:trace contextRef="#ctx0" brushRef="#br0">1 0,'3'0,"4"0,3 0,4 0,2 0,-1 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الملتقى التربوي</dc:creator>
  <cp:keywords>خطة دراسية الصف الحادي عشر الريادي</cp:keywords>
  <dc:description>https://www.wepal.net/library/?app=content.list&amp;level=15&amp;semester=1&amp;type=3&amp;submit=submit</dc:description>
  <cp:revision>1</cp:revision>
  <dcterms:created xsi:type="dcterms:W3CDTF">2025-09-11T13:48:00Z</dcterms:created>
  <dcterms:modified xsi:type="dcterms:W3CDTF">2025-09-11T13:48:00Z</dcterms:modified>
  <cp:category>خطة الاول  ثانوي التجاري</cp:category>
</cp:coreProperties>
</file>