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10771" w:type="dxa"/>
        <w:tblInd w:w="-55" w:type="dxa"/>
        <w:tblLook w:val="04A0" w:firstRow="1" w:lastRow="0" w:firstColumn="1" w:lastColumn="0" w:noHBand="0" w:noVBand="1"/>
      </w:tblPr>
      <w:tblGrid>
        <w:gridCol w:w="3974"/>
        <w:gridCol w:w="3118"/>
        <w:gridCol w:w="3679"/>
      </w:tblGrid>
      <w:tr w:rsidR="009D1B6E" w:rsidRPr="009D1B6E" w14:paraId="62ED0D28" w14:textId="77777777" w:rsidTr="006C3936">
        <w:trPr>
          <w:trHeight w:val="295"/>
        </w:trPr>
        <w:tc>
          <w:tcPr>
            <w:tcW w:w="3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9D0CA3" w14:textId="77777777" w:rsidR="006C3936" w:rsidRPr="009D1B6E" w:rsidRDefault="006C3936" w:rsidP="006C3936">
            <w:pPr>
              <w:pStyle w:val="a5"/>
              <w:rPr>
                <w:color w:val="000000" w:themeColor="text1"/>
              </w:rPr>
            </w:pPr>
            <w:r w:rsidRPr="009D1B6E">
              <w:rPr>
                <w:color w:val="000000" w:themeColor="text1"/>
                <w:rtl/>
              </w:rPr>
              <w:t>دولة فلسطين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1701AF" w14:textId="77777777" w:rsidR="006C3936" w:rsidRPr="009D1B6E" w:rsidRDefault="006C3936" w:rsidP="006C3936">
            <w:pPr>
              <w:pStyle w:val="a5"/>
              <w:jc w:val="center"/>
              <w:rPr>
                <w:noProof/>
                <w:color w:val="000000" w:themeColor="text1"/>
              </w:rPr>
            </w:pPr>
            <w:r w:rsidRPr="009D1B6E">
              <w:rPr>
                <w:noProof/>
                <w:color w:val="000000" w:themeColor="text1"/>
              </w:rPr>
              <w:drawing>
                <wp:inline distT="0" distB="0" distL="0" distR="0" wp14:anchorId="16AC249B" wp14:editId="0FD0E881">
                  <wp:extent cx="914400" cy="895350"/>
                  <wp:effectExtent l="0" t="0" r="0" b="0"/>
                  <wp:docPr id="1" name="Picture 0" descr="download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0" descr="download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A87DC1" w14:textId="77777777" w:rsidR="006C3936" w:rsidRPr="009D1B6E" w:rsidRDefault="006C3936" w:rsidP="006C3936">
            <w:pPr>
              <w:pStyle w:val="a5"/>
              <w:rPr>
                <w:color w:val="000000" w:themeColor="text1"/>
              </w:rPr>
            </w:pPr>
            <w:r w:rsidRPr="009D1B6E">
              <w:rPr>
                <w:color w:val="000000" w:themeColor="text1"/>
                <w:rtl/>
              </w:rPr>
              <w:t>مادة "اللّغة العربية"</w:t>
            </w:r>
          </w:p>
        </w:tc>
      </w:tr>
      <w:tr w:rsidR="009D1B6E" w:rsidRPr="009D1B6E" w14:paraId="5D00647C" w14:textId="77777777" w:rsidTr="006C3936">
        <w:trPr>
          <w:trHeight w:val="416"/>
        </w:trPr>
        <w:tc>
          <w:tcPr>
            <w:tcW w:w="3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1EB2A4" w14:textId="77777777" w:rsidR="006C3936" w:rsidRPr="009D1B6E" w:rsidRDefault="006C3936" w:rsidP="006C3936">
            <w:pPr>
              <w:pStyle w:val="a5"/>
              <w:rPr>
                <w:color w:val="000000" w:themeColor="text1"/>
              </w:rPr>
            </w:pPr>
            <w:r w:rsidRPr="009D1B6E">
              <w:rPr>
                <w:color w:val="000000" w:themeColor="text1"/>
                <w:rtl/>
              </w:rPr>
              <w:t>مديرية التّربية والتّعليم- الخليل</w:t>
            </w: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B801C4" w14:textId="77777777" w:rsidR="006C3936" w:rsidRPr="009D1B6E" w:rsidRDefault="006C3936" w:rsidP="006C3936">
            <w:pPr>
              <w:pStyle w:val="a5"/>
              <w:bidi w:val="0"/>
              <w:rPr>
                <w:noProof/>
                <w:color w:val="000000" w:themeColor="text1"/>
              </w:rPr>
            </w:pP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287AEB" w14:textId="77777777" w:rsidR="006C3936" w:rsidRPr="009D1B6E" w:rsidRDefault="006C3936" w:rsidP="006C3936">
            <w:pPr>
              <w:pStyle w:val="a5"/>
              <w:rPr>
                <w:color w:val="000000" w:themeColor="text1"/>
                <w:rtl/>
              </w:rPr>
            </w:pPr>
            <w:r w:rsidRPr="009D1B6E">
              <w:rPr>
                <w:color w:val="000000" w:themeColor="text1"/>
                <w:rtl/>
              </w:rPr>
              <w:t>ورقة عمل (ال</w:t>
            </w:r>
            <w:r w:rsidRPr="009D1B6E">
              <w:rPr>
                <w:rFonts w:hint="cs"/>
                <w:color w:val="000000" w:themeColor="text1"/>
                <w:rtl/>
              </w:rPr>
              <w:t>نّعت</w:t>
            </w:r>
            <w:r w:rsidRPr="009D1B6E">
              <w:rPr>
                <w:color w:val="000000" w:themeColor="text1"/>
                <w:rtl/>
              </w:rPr>
              <w:t>)</w:t>
            </w:r>
          </w:p>
        </w:tc>
      </w:tr>
      <w:tr w:rsidR="009D1B6E" w:rsidRPr="009D1B6E" w14:paraId="380414CD" w14:textId="77777777" w:rsidTr="006C3936">
        <w:trPr>
          <w:trHeight w:val="416"/>
        </w:trPr>
        <w:tc>
          <w:tcPr>
            <w:tcW w:w="3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1BBE16" w14:textId="77777777" w:rsidR="006C3936" w:rsidRPr="009D1B6E" w:rsidRDefault="006C3936" w:rsidP="006C3936">
            <w:pPr>
              <w:pStyle w:val="a5"/>
              <w:rPr>
                <w:color w:val="000000" w:themeColor="text1"/>
              </w:rPr>
            </w:pPr>
            <w:r w:rsidRPr="009D1B6E">
              <w:rPr>
                <w:color w:val="000000" w:themeColor="text1"/>
                <w:rtl/>
              </w:rPr>
              <w:t>مدرس</w:t>
            </w:r>
            <w:r w:rsidRPr="009D1B6E">
              <w:rPr>
                <w:rFonts w:hint="cs"/>
                <w:color w:val="000000" w:themeColor="text1"/>
                <w:rtl/>
              </w:rPr>
              <w:t xml:space="preserve">ة </w:t>
            </w:r>
            <w:r w:rsidRPr="009D1B6E">
              <w:rPr>
                <w:color w:val="000000" w:themeColor="text1"/>
                <w:rtl/>
              </w:rPr>
              <w:t>وداد ناصر الدّين الثّانوية</w:t>
            </w: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58586B" w14:textId="77777777" w:rsidR="006C3936" w:rsidRPr="009D1B6E" w:rsidRDefault="006C3936" w:rsidP="006C3936">
            <w:pPr>
              <w:pStyle w:val="a5"/>
              <w:bidi w:val="0"/>
              <w:rPr>
                <w:noProof/>
                <w:color w:val="000000" w:themeColor="text1"/>
              </w:rPr>
            </w:pP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44AF40" w14:textId="798A630E" w:rsidR="006C3936" w:rsidRPr="009D1B6E" w:rsidRDefault="006C3936" w:rsidP="006C3936">
            <w:pPr>
              <w:pStyle w:val="a5"/>
              <w:rPr>
                <w:color w:val="000000" w:themeColor="text1"/>
              </w:rPr>
            </w:pPr>
            <w:r w:rsidRPr="009D1B6E">
              <w:rPr>
                <w:color w:val="000000" w:themeColor="text1"/>
                <w:rtl/>
              </w:rPr>
              <w:t xml:space="preserve"> </w:t>
            </w:r>
            <w:hyperlink r:id="rId7" w:history="1">
              <w:r w:rsidRPr="009D1B6E">
                <w:rPr>
                  <w:rStyle w:val="Hyperlink"/>
                  <w:color w:val="000000" w:themeColor="text1"/>
                  <w:u w:val="none"/>
                  <w:rtl/>
                </w:rPr>
                <w:t>الص</w:t>
              </w:r>
              <w:r w:rsidRPr="009D1B6E">
                <w:rPr>
                  <w:rStyle w:val="Hyperlink"/>
                  <w:rFonts w:hint="cs"/>
                  <w:color w:val="000000" w:themeColor="text1"/>
                  <w:u w:val="none"/>
                  <w:rtl/>
                </w:rPr>
                <w:t>ّ</w:t>
              </w:r>
              <w:r w:rsidRPr="009D1B6E">
                <w:rPr>
                  <w:rStyle w:val="Hyperlink"/>
                  <w:color w:val="000000" w:themeColor="text1"/>
                  <w:u w:val="none"/>
                  <w:rtl/>
                </w:rPr>
                <w:t>ف الحادي عشر علمي</w:t>
              </w:r>
            </w:hyperlink>
            <w:r w:rsidRPr="009D1B6E">
              <w:rPr>
                <w:color w:val="000000" w:themeColor="text1"/>
                <w:rtl/>
              </w:rPr>
              <w:t xml:space="preserve"> </w:t>
            </w:r>
            <w:r w:rsidRPr="009D1B6E">
              <w:rPr>
                <w:rFonts w:hint="cs"/>
                <w:color w:val="000000" w:themeColor="text1"/>
                <w:rtl/>
              </w:rPr>
              <w:t xml:space="preserve"> </w:t>
            </w:r>
            <w:r w:rsidRPr="009D1B6E">
              <w:rPr>
                <w:color w:val="000000" w:themeColor="text1"/>
                <w:rtl/>
              </w:rPr>
              <w:t xml:space="preserve">       </w:t>
            </w:r>
          </w:p>
        </w:tc>
      </w:tr>
      <w:tr w:rsidR="009D1B6E" w:rsidRPr="009D1B6E" w14:paraId="7C55222A" w14:textId="77777777" w:rsidTr="006C3936">
        <w:trPr>
          <w:trHeight w:val="496"/>
        </w:trPr>
        <w:tc>
          <w:tcPr>
            <w:tcW w:w="3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9EBB57" w14:textId="02400F79" w:rsidR="006C3936" w:rsidRPr="009D1B6E" w:rsidRDefault="006C3936" w:rsidP="006C3936">
            <w:pPr>
              <w:pStyle w:val="a5"/>
              <w:rPr>
                <w:color w:val="000000" w:themeColor="text1"/>
              </w:rPr>
            </w:pPr>
            <w:r w:rsidRPr="009D1B6E">
              <w:rPr>
                <w:rFonts w:hint="cs"/>
                <w:color w:val="000000" w:themeColor="text1"/>
                <w:rtl/>
              </w:rPr>
              <w:t>توقيع المديرة: -----------</w:t>
            </w:r>
            <w:r w:rsidRPr="009D1B6E">
              <w:rPr>
                <w:color w:val="000000" w:themeColor="text1"/>
                <w:rtl/>
              </w:rPr>
              <w:t>-</w:t>
            </w: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85BB4A" w14:textId="77777777" w:rsidR="006C3936" w:rsidRPr="009D1B6E" w:rsidRDefault="006C3936" w:rsidP="006C3936">
            <w:pPr>
              <w:pStyle w:val="a5"/>
              <w:bidi w:val="0"/>
              <w:rPr>
                <w:noProof/>
                <w:color w:val="000000" w:themeColor="text1"/>
              </w:rPr>
            </w:pP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6EF90C" w14:textId="77777777" w:rsidR="006C3936" w:rsidRPr="009D1B6E" w:rsidRDefault="006C3936" w:rsidP="006C3936">
            <w:pPr>
              <w:pStyle w:val="a5"/>
              <w:rPr>
                <w:color w:val="000000" w:themeColor="text1"/>
              </w:rPr>
            </w:pPr>
            <w:r w:rsidRPr="009D1B6E">
              <w:rPr>
                <w:color w:val="000000" w:themeColor="text1"/>
                <w:rtl/>
              </w:rPr>
              <w:t>الاسم:</w:t>
            </w:r>
          </w:p>
        </w:tc>
      </w:tr>
      <w:tr w:rsidR="009D1B6E" w:rsidRPr="009D1B6E" w14:paraId="5F546483" w14:textId="77777777" w:rsidTr="006C3936">
        <w:trPr>
          <w:trHeight w:val="496"/>
        </w:trPr>
        <w:tc>
          <w:tcPr>
            <w:tcW w:w="107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44C55D" w14:textId="23D8BE6C" w:rsidR="006C3936" w:rsidRPr="009D1B6E" w:rsidRDefault="006C3936" w:rsidP="006C3936">
            <w:pPr>
              <w:pStyle w:val="a5"/>
              <w:jc w:val="center"/>
              <w:rPr>
                <w:color w:val="000000" w:themeColor="text1"/>
                <w:rtl/>
              </w:rPr>
            </w:pPr>
            <w:r w:rsidRPr="009D1B6E">
              <w:rPr>
                <w:color w:val="000000" w:themeColor="text1"/>
                <w:rtl/>
              </w:rPr>
              <w:t>الأهداف: * أن تستخرج النّعت، وتحدّد نوعه.                         *أن تعرب النّعت إعرابا صحيحا.</w:t>
            </w:r>
          </w:p>
        </w:tc>
      </w:tr>
    </w:tbl>
    <w:p w14:paraId="79803656" w14:textId="77777777" w:rsidR="006C3936" w:rsidRPr="009D1B6E" w:rsidRDefault="006C3936" w:rsidP="006C3936">
      <w:pPr>
        <w:rPr>
          <w:rFonts w:ascii="Arial" w:hAnsi="Arial" w:cs="Arial"/>
          <w:b/>
          <w:bCs/>
          <w:color w:val="000000" w:themeColor="text1"/>
          <w:rtl/>
        </w:rPr>
      </w:pPr>
    </w:p>
    <w:p w14:paraId="235D06D3" w14:textId="6424F963" w:rsidR="006C3936" w:rsidRPr="009D1B6E" w:rsidRDefault="006C3936" w:rsidP="006C3936">
      <w:pPr>
        <w:rPr>
          <w:rFonts w:ascii="Arial" w:hAnsi="Arial" w:cs="Arial"/>
          <w:b/>
          <w:bCs/>
          <w:color w:val="000000" w:themeColor="text1"/>
          <w:rtl/>
        </w:rPr>
      </w:pPr>
      <w:r w:rsidRPr="009D1B6E">
        <w:rPr>
          <w:rFonts w:ascii="Arial" w:hAnsi="Arial" w:cs="Arial"/>
          <w:b/>
          <w:bCs/>
          <w:color w:val="000000" w:themeColor="text1"/>
          <w:rtl/>
        </w:rPr>
        <w:t>س1- ضعي دائرة حول</w:t>
      </w:r>
      <w:r w:rsidRPr="009D1B6E">
        <w:rPr>
          <w:rFonts w:ascii="Arial" w:hAnsi="Arial" w:cs="Arial" w:hint="cs"/>
          <w:b/>
          <w:bCs/>
          <w:color w:val="000000" w:themeColor="text1"/>
          <w:rtl/>
        </w:rPr>
        <w:t xml:space="preserve"> رمز</w:t>
      </w:r>
      <w:r w:rsidRPr="009D1B6E">
        <w:rPr>
          <w:rFonts w:ascii="Arial" w:hAnsi="Arial" w:cs="Arial"/>
          <w:b/>
          <w:bCs/>
          <w:color w:val="000000" w:themeColor="text1"/>
          <w:rtl/>
        </w:rPr>
        <w:t xml:space="preserve"> الإجابة الص</w:t>
      </w:r>
      <w:r w:rsidRPr="009D1B6E">
        <w:rPr>
          <w:rFonts w:ascii="Arial" w:hAnsi="Arial" w:cs="Arial" w:hint="cs"/>
          <w:b/>
          <w:bCs/>
          <w:color w:val="000000" w:themeColor="text1"/>
          <w:rtl/>
        </w:rPr>
        <w:t>ّ</w:t>
      </w:r>
      <w:r w:rsidRPr="009D1B6E">
        <w:rPr>
          <w:rFonts w:ascii="Arial" w:hAnsi="Arial" w:cs="Arial"/>
          <w:b/>
          <w:bCs/>
          <w:color w:val="000000" w:themeColor="text1"/>
          <w:rtl/>
        </w:rPr>
        <w:t>حيحة:</w:t>
      </w:r>
    </w:p>
    <w:p w14:paraId="42DB9E53" w14:textId="77777777" w:rsidR="006C3936" w:rsidRPr="009D1B6E" w:rsidRDefault="006C3936" w:rsidP="006C3936">
      <w:pPr>
        <w:pStyle w:val="a4"/>
        <w:numPr>
          <w:ilvl w:val="0"/>
          <w:numId w:val="1"/>
        </w:numPr>
        <w:ind w:left="386"/>
        <w:rPr>
          <w:rFonts w:ascii="Arial" w:hAnsi="Arial" w:cs="Arial"/>
          <w:b/>
          <w:bCs/>
          <w:color w:val="000000" w:themeColor="text1"/>
        </w:rPr>
      </w:pPr>
      <w:r w:rsidRPr="009D1B6E">
        <w:rPr>
          <w:rFonts w:ascii="Arial" w:hAnsi="Arial" w:cs="Arial" w:hint="cs"/>
          <w:b/>
          <w:bCs/>
          <w:color w:val="000000" w:themeColor="text1"/>
          <w:rtl/>
        </w:rPr>
        <w:t>ما نوع النّعت في جملة:</w:t>
      </w:r>
      <w:r w:rsidRPr="009D1B6E">
        <w:rPr>
          <w:rFonts w:ascii="Arial" w:hAnsi="Arial" w:cs="Arial"/>
          <w:b/>
          <w:bCs/>
          <w:color w:val="000000" w:themeColor="text1"/>
          <w:rtl/>
        </w:rPr>
        <w:t xml:space="preserve"> </w:t>
      </w:r>
      <w:r w:rsidRPr="009D1B6E">
        <w:rPr>
          <w:rFonts w:ascii="Arial" w:hAnsi="Arial" w:cs="Arial" w:hint="cs"/>
          <w:b/>
          <w:bCs/>
          <w:color w:val="000000" w:themeColor="text1"/>
          <w:rtl/>
        </w:rPr>
        <w:t>(شاهدت حدائق قطوفها دانية)</w:t>
      </w:r>
      <w:r w:rsidRPr="009D1B6E">
        <w:rPr>
          <w:rFonts w:ascii="Arial" w:hAnsi="Arial" w:cs="Arial"/>
          <w:b/>
          <w:bCs/>
          <w:color w:val="000000" w:themeColor="text1"/>
          <w:rtl/>
        </w:rPr>
        <w:t>؟</w:t>
      </w:r>
    </w:p>
    <w:p w14:paraId="7E55AF8A" w14:textId="76604985" w:rsidR="006C3936" w:rsidRPr="009D1B6E" w:rsidRDefault="006C3936" w:rsidP="006C3936">
      <w:pPr>
        <w:pStyle w:val="a4"/>
        <w:numPr>
          <w:ilvl w:val="0"/>
          <w:numId w:val="5"/>
        </w:numPr>
        <w:rPr>
          <w:rFonts w:ascii="Arial" w:hAnsi="Arial" w:cs="Arial"/>
          <w:color w:val="000000" w:themeColor="text1"/>
        </w:rPr>
      </w:pPr>
      <w:r w:rsidRPr="009D1B6E">
        <w:rPr>
          <w:rFonts w:ascii="Arial" w:hAnsi="Arial" w:cs="Arial" w:hint="cs"/>
          <w:color w:val="000000" w:themeColor="text1"/>
          <w:rtl/>
        </w:rPr>
        <w:t>مفرد.</w:t>
      </w:r>
      <w:r w:rsidRPr="009D1B6E">
        <w:rPr>
          <w:rFonts w:ascii="Arial" w:hAnsi="Arial" w:cs="Arial"/>
          <w:color w:val="000000" w:themeColor="text1"/>
          <w:rtl/>
        </w:rPr>
        <w:t xml:space="preserve">                        </w:t>
      </w:r>
      <w:r w:rsidRPr="009D1B6E">
        <w:rPr>
          <w:rFonts w:ascii="Arial" w:hAnsi="Arial" w:cs="Arial" w:hint="cs"/>
          <w:color w:val="000000" w:themeColor="text1"/>
          <w:rtl/>
        </w:rPr>
        <w:t xml:space="preserve">  </w:t>
      </w:r>
      <w:r w:rsidRPr="009D1B6E">
        <w:rPr>
          <w:rFonts w:ascii="Arial" w:hAnsi="Arial" w:cs="Arial"/>
          <w:color w:val="000000" w:themeColor="text1"/>
          <w:rtl/>
        </w:rPr>
        <w:t xml:space="preserve"> ب</w:t>
      </w:r>
      <w:r w:rsidRPr="009D1B6E">
        <w:rPr>
          <w:rFonts w:ascii="Arial" w:hAnsi="Arial" w:cs="Arial" w:hint="cs"/>
          <w:color w:val="000000" w:themeColor="text1"/>
          <w:rtl/>
        </w:rPr>
        <w:t>. جملة اسميّة.</w:t>
      </w:r>
      <w:r w:rsidRPr="009D1B6E">
        <w:rPr>
          <w:rFonts w:ascii="Arial" w:hAnsi="Arial" w:cs="Arial"/>
          <w:color w:val="000000" w:themeColor="text1"/>
          <w:rtl/>
        </w:rPr>
        <w:t xml:space="preserve">                   </w:t>
      </w:r>
      <w:r w:rsidRPr="009D1B6E">
        <w:rPr>
          <w:rFonts w:ascii="Arial" w:hAnsi="Arial" w:cs="Arial" w:hint="cs"/>
          <w:color w:val="000000" w:themeColor="text1"/>
          <w:rtl/>
        </w:rPr>
        <w:t xml:space="preserve">  </w:t>
      </w:r>
      <w:r w:rsidRPr="009D1B6E">
        <w:rPr>
          <w:rFonts w:ascii="Arial" w:hAnsi="Arial" w:cs="Arial"/>
          <w:color w:val="000000" w:themeColor="text1"/>
          <w:rtl/>
        </w:rPr>
        <w:t>ج</w:t>
      </w:r>
      <w:r w:rsidRPr="009D1B6E">
        <w:rPr>
          <w:rFonts w:ascii="Arial" w:hAnsi="Arial" w:cs="Arial" w:hint="cs"/>
          <w:color w:val="000000" w:themeColor="text1"/>
          <w:rtl/>
        </w:rPr>
        <w:t>. جملة فعليّة.</w:t>
      </w:r>
      <w:r w:rsidRPr="009D1B6E">
        <w:rPr>
          <w:rFonts w:ascii="Arial" w:hAnsi="Arial" w:cs="Arial"/>
          <w:color w:val="000000" w:themeColor="text1"/>
          <w:rtl/>
        </w:rPr>
        <w:t xml:space="preserve">               د</w:t>
      </w:r>
      <w:r w:rsidRPr="009D1B6E">
        <w:rPr>
          <w:rFonts w:ascii="Arial" w:hAnsi="Arial" w:cs="Arial" w:hint="cs"/>
          <w:color w:val="000000" w:themeColor="text1"/>
          <w:rtl/>
        </w:rPr>
        <w:t>. شبه جملة.</w:t>
      </w:r>
    </w:p>
    <w:p w14:paraId="383C35B9" w14:textId="77777777" w:rsidR="006C3936" w:rsidRPr="009D1B6E" w:rsidRDefault="006C3936" w:rsidP="006C3936">
      <w:pPr>
        <w:pStyle w:val="a4"/>
        <w:numPr>
          <w:ilvl w:val="0"/>
          <w:numId w:val="1"/>
        </w:numPr>
        <w:ind w:left="386"/>
        <w:rPr>
          <w:rFonts w:ascii="Arial" w:hAnsi="Arial" w:cs="Arial"/>
          <w:color w:val="000000" w:themeColor="text1"/>
        </w:rPr>
      </w:pPr>
      <w:r w:rsidRPr="009D1B6E">
        <w:rPr>
          <w:rFonts w:ascii="Arial" w:hAnsi="Arial" w:cs="Arial" w:hint="cs"/>
          <w:b/>
          <w:bCs/>
          <w:color w:val="000000" w:themeColor="text1"/>
          <w:rtl/>
        </w:rPr>
        <w:t>حدّدي النّعت في جملة: (المسكين هو الضّعيف الّذي لا حيلة له ولا مال):</w:t>
      </w:r>
      <w:r w:rsidRPr="009D1B6E">
        <w:rPr>
          <w:rFonts w:ascii="Arial" w:hAnsi="Arial" w:cs="Arial" w:hint="cs"/>
          <w:color w:val="000000" w:themeColor="text1"/>
          <w:rtl/>
        </w:rPr>
        <w:t xml:space="preserve">                                  </w:t>
      </w:r>
    </w:p>
    <w:p w14:paraId="78E5C5F5" w14:textId="70262719" w:rsidR="006C3936" w:rsidRPr="009D1B6E" w:rsidRDefault="006C3936" w:rsidP="006C3936">
      <w:pPr>
        <w:pStyle w:val="a4"/>
        <w:numPr>
          <w:ilvl w:val="0"/>
          <w:numId w:val="6"/>
        </w:numPr>
        <w:jc w:val="both"/>
        <w:rPr>
          <w:rFonts w:ascii="Arial" w:hAnsi="Arial" w:cs="Arial"/>
          <w:color w:val="000000" w:themeColor="text1"/>
        </w:rPr>
      </w:pPr>
      <w:r w:rsidRPr="009D1B6E">
        <w:rPr>
          <w:rFonts w:ascii="Arial" w:hAnsi="Arial" w:cs="Arial" w:hint="cs"/>
          <w:color w:val="000000" w:themeColor="text1"/>
          <w:rtl/>
        </w:rPr>
        <w:t>المسكين.</w:t>
      </w:r>
      <w:r w:rsidRPr="009D1B6E">
        <w:rPr>
          <w:rFonts w:ascii="Arial" w:hAnsi="Arial" w:cs="Arial"/>
          <w:color w:val="000000" w:themeColor="text1"/>
          <w:rtl/>
        </w:rPr>
        <w:t xml:space="preserve">    </w:t>
      </w:r>
      <w:r w:rsidRPr="009D1B6E">
        <w:rPr>
          <w:rFonts w:ascii="Arial" w:hAnsi="Arial" w:cs="Arial" w:hint="cs"/>
          <w:color w:val="000000" w:themeColor="text1"/>
          <w:rtl/>
        </w:rPr>
        <w:t xml:space="preserve">                 </w:t>
      </w:r>
      <w:r w:rsidRPr="009D1B6E">
        <w:rPr>
          <w:rFonts w:ascii="Arial" w:hAnsi="Arial" w:cs="Arial"/>
          <w:color w:val="000000" w:themeColor="text1"/>
          <w:rtl/>
        </w:rPr>
        <w:t xml:space="preserve"> ب</w:t>
      </w:r>
      <w:r w:rsidRPr="009D1B6E">
        <w:rPr>
          <w:rFonts w:ascii="Arial" w:hAnsi="Arial" w:cs="Arial" w:hint="cs"/>
          <w:color w:val="000000" w:themeColor="text1"/>
          <w:rtl/>
        </w:rPr>
        <w:t>. الضّعيف.</w:t>
      </w:r>
      <w:r w:rsidRPr="009D1B6E">
        <w:rPr>
          <w:rFonts w:ascii="Arial" w:hAnsi="Arial" w:cs="Arial"/>
          <w:color w:val="000000" w:themeColor="text1"/>
          <w:rtl/>
        </w:rPr>
        <w:t xml:space="preserve">   </w:t>
      </w:r>
      <w:r w:rsidRPr="009D1B6E">
        <w:rPr>
          <w:rFonts w:ascii="Arial" w:hAnsi="Arial" w:cs="Arial" w:hint="cs"/>
          <w:color w:val="000000" w:themeColor="text1"/>
          <w:rtl/>
        </w:rPr>
        <w:t xml:space="preserve">                      </w:t>
      </w:r>
      <w:r w:rsidRPr="009D1B6E">
        <w:rPr>
          <w:rFonts w:ascii="Arial" w:hAnsi="Arial" w:cs="Arial"/>
          <w:color w:val="000000" w:themeColor="text1"/>
          <w:rtl/>
        </w:rPr>
        <w:t>ج</w:t>
      </w:r>
      <w:r w:rsidRPr="009D1B6E">
        <w:rPr>
          <w:rFonts w:ascii="Arial" w:hAnsi="Arial" w:cs="Arial" w:hint="cs"/>
          <w:color w:val="000000" w:themeColor="text1"/>
          <w:rtl/>
        </w:rPr>
        <w:t>. الّذي.</w:t>
      </w:r>
      <w:r w:rsidRPr="009D1B6E">
        <w:rPr>
          <w:rFonts w:ascii="Arial" w:hAnsi="Arial" w:cs="Arial"/>
          <w:color w:val="000000" w:themeColor="text1"/>
          <w:rtl/>
        </w:rPr>
        <w:t xml:space="preserve">  </w:t>
      </w:r>
      <w:r w:rsidRPr="009D1B6E">
        <w:rPr>
          <w:rFonts w:ascii="Arial" w:hAnsi="Arial" w:cs="Arial" w:hint="cs"/>
          <w:color w:val="000000" w:themeColor="text1"/>
          <w:rtl/>
        </w:rPr>
        <w:t xml:space="preserve">                 </w:t>
      </w:r>
      <w:r w:rsidRPr="009D1B6E">
        <w:rPr>
          <w:rFonts w:ascii="Arial" w:hAnsi="Arial" w:cs="Arial"/>
          <w:color w:val="000000" w:themeColor="text1"/>
          <w:rtl/>
        </w:rPr>
        <w:t xml:space="preserve"> </w:t>
      </w:r>
      <w:r w:rsidRPr="009D1B6E">
        <w:rPr>
          <w:rFonts w:ascii="Arial" w:hAnsi="Arial" w:cs="Arial" w:hint="cs"/>
          <w:color w:val="000000" w:themeColor="text1"/>
          <w:rtl/>
        </w:rPr>
        <w:t xml:space="preserve"> </w:t>
      </w:r>
      <w:r w:rsidRPr="009D1B6E">
        <w:rPr>
          <w:rFonts w:ascii="Arial" w:hAnsi="Arial" w:cs="Arial"/>
          <w:color w:val="000000" w:themeColor="text1"/>
          <w:rtl/>
        </w:rPr>
        <w:t>د</w:t>
      </w:r>
      <w:r w:rsidRPr="009D1B6E">
        <w:rPr>
          <w:rFonts w:ascii="Arial" w:hAnsi="Arial" w:cs="Arial" w:hint="cs"/>
          <w:color w:val="000000" w:themeColor="text1"/>
          <w:rtl/>
        </w:rPr>
        <w:t>. لا حيلة له.</w:t>
      </w:r>
    </w:p>
    <w:p w14:paraId="21E83A59" w14:textId="698BD235" w:rsidR="006C3936" w:rsidRPr="009D1B6E" w:rsidRDefault="006C3936" w:rsidP="006C3936">
      <w:pPr>
        <w:pStyle w:val="a4"/>
        <w:numPr>
          <w:ilvl w:val="0"/>
          <w:numId w:val="1"/>
        </w:numPr>
        <w:ind w:left="386"/>
        <w:rPr>
          <w:rFonts w:ascii="Arial" w:hAnsi="Arial" w:cs="Arial"/>
          <w:b/>
          <w:bCs/>
          <w:color w:val="000000" w:themeColor="text1"/>
        </w:rPr>
      </w:pPr>
      <w:r w:rsidRPr="009D1B6E">
        <w:rPr>
          <w:rFonts w:ascii="Arial" w:hAnsi="Arial" w:cs="Arial" w:hint="cs"/>
          <w:b/>
          <w:bCs/>
          <w:color w:val="000000" w:themeColor="text1"/>
          <w:rtl/>
        </w:rPr>
        <w:t>ما الضّبط الصّحيح لما تحته خط في جملة</w:t>
      </w:r>
      <w:r w:rsidRPr="009D1B6E">
        <w:rPr>
          <w:rFonts w:ascii="Arial" w:hAnsi="Arial" w:cs="Arial"/>
          <w:b/>
          <w:bCs/>
          <w:color w:val="000000" w:themeColor="text1"/>
          <w:rtl/>
        </w:rPr>
        <w:t>:</w:t>
      </w:r>
      <w:r w:rsidRPr="009D1B6E">
        <w:rPr>
          <w:rFonts w:ascii="Arial" w:hAnsi="Arial" w:cs="Arial" w:hint="cs"/>
          <w:b/>
          <w:bCs/>
          <w:color w:val="000000" w:themeColor="text1"/>
          <w:rtl/>
        </w:rPr>
        <w:t xml:space="preserve"> (إنّ للإعلام المرئيّ </w:t>
      </w:r>
      <w:r w:rsidRPr="009D1B6E">
        <w:rPr>
          <w:rFonts w:ascii="Arial" w:hAnsi="Arial" w:cs="Arial" w:hint="cs"/>
          <w:b/>
          <w:bCs/>
          <w:color w:val="000000" w:themeColor="text1"/>
          <w:u w:val="single"/>
          <w:rtl/>
        </w:rPr>
        <w:t>أدوات كثيرة</w:t>
      </w:r>
      <w:r w:rsidRPr="009D1B6E">
        <w:rPr>
          <w:rFonts w:ascii="Arial" w:hAnsi="Arial" w:cs="Arial" w:hint="cs"/>
          <w:b/>
          <w:bCs/>
          <w:color w:val="000000" w:themeColor="text1"/>
          <w:rtl/>
        </w:rPr>
        <w:t xml:space="preserve"> لنقل الأحداث بدقّة عالية)؟</w:t>
      </w:r>
    </w:p>
    <w:p w14:paraId="65132300" w14:textId="3CBDE302" w:rsidR="006C3936" w:rsidRPr="009D1B6E" w:rsidRDefault="006C3936" w:rsidP="006C3936">
      <w:pPr>
        <w:rPr>
          <w:rFonts w:ascii="Arial" w:hAnsi="Arial" w:cs="Arial"/>
          <w:color w:val="000000" w:themeColor="text1"/>
        </w:rPr>
      </w:pPr>
      <w:r w:rsidRPr="009D1B6E">
        <w:rPr>
          <w:rFonts w:ascii="Arial" w:hAnsi="Arial" w:cs="Arial" w:hint="cs"/>
          <w:color w:val="000000" w:themeColor="text1"/>
          <w:rtl/>
        </w:rPr>
        <w:t xml:space="preserve">  </w:t>
      </w:r>
      <w:r w:rsidRPr="009D1B6E">
        <w:rPr>
          <w:rFonts w:ascii="Arial" w:hAnsi="Arial" w:cs="Arial"/>
          <w:color w:val="000000" w:themeColor="text1"/>
          <w:rtl/>
        </w:rPr>
        <w:t>أ</w:t>
      </w:r>
      <w:r w:rsidRPr="009D1B6E">
        <w:rPr>
          <w:rFonts w:ascii="Arial" w:hAnsi="Arial" w:cs="Arial" w:hint="cs"/>
          <w:color w:val="000000" w:themeColor="text1"/>
          <w:rtl/>
        </w:rPr>
        <w:t>. أدواتً كثيرةً.</w:t>
      </w:r>
      <w:r w:rsidRPr="009D1B6E">
        <w:rPr>
          <w:rFonts w:ascii="Arial" w:hAnsi="Arial" w:cs="Arial"/>
          <w:color w:val="000000" w:themeColor="text1"/>
          <w:rtl/>
        </w:rPr>
        <w:t xml:space="preserve">       </w:t>
      </w:r>
      <w:r w:rsidRPr="009D1B6E">
        <w:rPr>
          <w:rFonts w:ascii="Arial" w:hAnsi="Arial" w:cs="Arial" w:hint="cs"/>
          <w:color w:val="000000" w:themeColor="text1"/>
          <w:rtl/>
        </w:rPr>
        <w:t xml:space="preserve">         </w:t>
      </w:r>
      <w:r w:rsidRPr="009D1B6E">
        <w:rPr>
          <w:rFonts w:ascii="Arial" w:hAnsi="Arial" w:cs="Arial"/>
          <w:color w:val="000000" w:themeColor="text1"/>
          <w:rtl/>
        </w:rPr>
        <w:t>ب</w:t>
      </w:r>
      <w:r w:rsidRPr="009D1B6E">
        <w:rPr>
          <w:rFonts w:ascii="Arial" w:hAnsi="Arial" w:cs="Arial" w:hint="cs"/>
          <w:color w:val="000000" w:themeColor="text1"/>
          <w:rtl/>
        </w:rPr>
        <w:t>. أدواتً كثيرةٍ.</w:t>
      </w:r>
      <w:r w:rsidRPr="009D1B6E">
        <w:rPr>
          <w:rFonts w:ascii="Arial" w:hAnsi="Arial" w:cs="Arial"/>
          <w:color w:val="000000" w:themeColor="text1"/>
          <w:rtl/>
        </w:rPr>
        <w:t xml:space="preserve">  </w:t>
      </w:r>
      <w:r w:rsidRPr="009D1B6E">
        <w:rPr>
          <w:rFonts w:ascii="Arial" w:hAnsi="Arial" w:cs="Arial" w:hint="cs"/>
          <w:color w:val="000000" w:themeColor="text1"/>
          <w:rtl/>
        </w:rPr>
        <w:t xml:space="preserve">                   </w:t>
      </w:r>
      <w:r w:rsidRPr="009D1B6E">
        <w:rPr>
          <w:rFonts w:ascii="Arial" w:hAnsi="Arial" w:cs="Arial"/>
          <w:color w:val="000000" w:themeColor="text1"/>
          <w:rtl/>
        </w:rPr>
        <w:t>ج</w:t>
      </w:r>
      <w:r w:rsidRPr="009D1B6E">
        <w:rPr>
          <w:rFonts w:ascii="Arial" w:hAnsi="Arial" w:cs="Arial" w:hint="cs"/>
          <w:color w:val="000000" w:themeColor="text1"/>
          <w:rtl/>
        </w:rPr>
        <w:t xml:space="preserve">. </w:t>
      </w:r>
      <w:r w:rsidRPr="009D1B6E">
        <w:rPr>
          <w:rFonts w:ascii="Arial" w:hAnsi="Arial" w:cs="Arial"/>
          <w:color w:val="000000" w:themeColor="text1"/>
          <w:rtl/>
        </w:rPr>
        <w:t>أ</w:t>
      </w:r>
      <w:r w:rsidRPr="009D1B6E">
        <w:rPr>
          <w:rFonts w:ascii="Arial" w:hAnsi="Arial" w:cs="Arial" w:hint="cs"/>
          <w:color w:val="000000" w:themeColor="text1"/>
          <w:rtl/>
        </w:rPr>
        <w:t>دواتٍ كثيرةٍ.</w:t>
      </w:r>
      <w:r w:rsidRPr="009D1B6E">
        <w:rPr>
          <w:rFonts w:ascii="Arial" w:hAnsi="Arial" w:cs="Arial"/>
          <w:color w:val="000000" w:themeColor="text1"/>
          <w:rtl/>
        </w:rPr>
        <w:t xml:space="preserve">      </w:t>
      </w:r>
      <w:r w:rsidRPr="009D1B6E">
        <w:rPr>
          <w:rFonts w:ascii="Arial" w:hAnsi="Arial" w:cs="Arial" w:hint="cs"/>
          <w:color w:val="000000" w:themeColor="text1"/>
          <w:rtl/>
        </w:rPr>
        <w:t xml:space="preserve">       </w:t>
      </w:r>
      <w:r w:rsidRPr="009D1B6E">
        <w:rPr>
          <w:rFonts w:ascii="Arial" w:hAnsi="Arial" w:cs="Arial"/>
          <w:color w:val="000000" w:themeColor="text1"/>
          <w:rtl/>
        </w:rPr>
        <w:t xml:space="preserve"> د</w:t>
      </w:r>
      <w:r w:rsidRPr="009D1B6E">
        <w:rPr>
          <w:rFonts w:ascii="Arial" w:hAnsi="Arial" w:cs="Arial" w:hint="cs"/>
          <w:color w:val="000000" w:themeColor="text1"/>
          <w:rtl/>
        </w:rPr>
        <w:t>. أدواتٍ كثيرةً.</w:t>
      </w:r>
    </w:p>
    <w:p w14:paraId="2A329975" w14:textId="77777777" w:rsidR="006C3936" w:rsidRPr="009D1B6E" w:rsidRDefault="006C3936" w:rsidP="006C3936">
      <w:pPr>
        <w:pStyle w:val="a4"/>
        <w:ind w:left="-244"/>
        <w:rPr>
          <w:rFonts w:ascii="Arial" w:hAnsi="Arial" w:cs="Arial"/>
          <w:color w:val="000000" w:themeColor="text1"/>
          <w:rtl/>
        </w:rPr>
      </w:pPr>
      <w:r w:rsidRPr="009D1B6E">
        <w:rPr>
          <w:rFonts w:ascii="Arial" w:hAnsi="Arial" w:cs="Arial" w:hint="cs"/>
          <w:b/>
          <w:bCs/>
          <w:color w:val="000000" w:themeColor="text1"/>
          <w:rtl/>
        </w:rPr>
        <w:t xml:space="preserve">    4)</w:t>
      </w:r>
      <w:r w:rsidRPr="009D1B6E">
        <w:rPr>
          <w:rFonts w:ascii="Arial" w:hAnsi="Arial" w:cs="Arial"/>
          <w:b/>
          <w:bCs/>
          <w:color w:val="000000" w:themeColor="text1"/>
          <w:rtl/>
        </w:rPr>
        <w:t xml:space="preserve"> </w:t>
      </w:r>
      <w:r w:rsidRPr="009D1B6E">
        <w:rPr>
          <w:rFonts w:ascii="Arial" w:hAnsi="Arial" w:cs="Arial" w:hint="cs"/>
          <w:b/>
          <w:bCs/>
          <w:color w:val="000000" w:themeColor="text1"/>
          <w:rtl/>
        </w:rPr>
        <w:t>ما نوع النّعت على التّرتيب في قوله تعالى:</w:t>
      </w:r>
      <w:r w:rsidRPr="009D1B6E">
        <w:rPr>
          <w:rFonts w:ascii="Simplified Arabic" w:hAnsi="Simplified Arabic" w:hint="cs"/>
          <w:b/>
          <w:bCs/>
          <w:color w:val="000000" w:themeColor="text1"/>
          <w:sz w:val="26"/>
          <w:szCs w:val="26"/>
          <w:shd w:val="clear" w:color="auto" w:fill="FFFFFF"/>
          <w:rtl/>
        </w:rPr>
        <w:t>"</w:t>
      </w:r>
      <w:r w:rsidRPr="009D1B6E">
        <w:rPr>
          <w:rFonts w:ascii="Simplified Arabic" w:hAnsi="Simplified Arabic"/>
          <w:b/>
          <w:bCs/>
          <w:color w:val="000000" w:themeColor="text1"/>
          <w:sz w:val="26"/>
          <w:szCs w:val="26"/>
          <w:shd w:val="clear" w:color="auto" w:fill="FFFFFF"/>
          <w:rtl/>
        </w:rPr>
        <w:t xml:space="preserve"> قَالَ إِنَّهُ يَقُولُ إِنّهَا بَقَرَةٌ صَفْرَاء فَاقِعٌ لَّوْنُهَا تَسُرُّ النَّاظِرِينَ</w:t>
      </w:r>
      <w:r w:rsidRPr="009D1B6E">
        <w:rPr>
          <w:rFonts w:ascii="Simplified Arabic" w:hAnsi="Simplified Arabic" w:hint="cs"/>
          <w:b/>
          <w:bCs/>
          <w:color w:val="000000" w:themeColor="text1"/>
          <w:sz w:val="26"/>
          <w:szCs w:val="26"/>
          <w:shd w:val="clear" w:color="auto" w:fill="FFFFFF"/>
          <w:rtl/>
        </w:rPr>
        <w:t>"</w:t>
      </w:r>
      <w:r w:rsidRPr="009D1B6E">
        <w:rPr>
          <w:rFonts w:ascii="Arial" w:hAnsi="Arial" w:cs="Arial" w:hint="cs"/>
          <w:color w:val="000000" w:themeColor="text1"/>
          <w:rtl/>
        </w:rPr>
        <w:t>؟:</w:t>
      </w:r>
    </w:p>
    <w:p w14:paraId="100B60B1" w14:textId="736D0755" w:rsidR="006C3936" w:rsidRPr="009D1B6E" w:rsidRDefault="006C3936" w:rsidP="006C3936">
      <w:pPr>
        <w:pStyle w:val="a4"/>
        <w:ind w:left="-244"/>
        <w:rPr>
          <w:rFonts w:ascii="Arial" w:hAnsi="Arial" w:cs="Arial"/>
          <w:color w:val="000000" w:themeColor="text1"/>
          <w:rtl/>
        </w:rPr>
      </w:pPr>
      <w:r w:rsidRPr="009D1B6E">
        <w:rPr>
          <w:rFonts w:ascii="Arial" w:hAnsi="Arial" w:cs="Arial" w:hint="cs"/>
          <w:color w:val="000000" w:themeColor="text1"/>
          <w:rtl/>
        </w:rPr>
        <w:t xml:space="preserve">       </w:t>
      </w:r>
      <w:r w:rsidRPr="009D1B6E">
        <w:rPr>
          <w:rFonts w:ascii="Arial" w:hAnsi="Arial" w:cs="Arial"/>
          <w:color w:val="000000" w:themeColor="text1"/>
          <w:rtl/>
        </w:rPr>
        <w:t>أ</w:t>
      </w:r>
      <w:r w:rsidRPr="009D1B6E">
        <w:rPr>
          <w:rFonts w:ascii="Arial" w:hAnsi="Arial" w:cs="Arial" w:hint="cs"/>
          <w:color w:val="000000" w:themeColor="text1"/>
          <w:rtl/>
        </w:rPr>
        <w:t xml:space="preserve">. مفرد، مفرد، جملة فعليّة.                                          </w:t>
      </w:r>
      <w:r w:rsidRPr="009D1B6E">
        <w:rPr>
          <w:rFonts w:ascii="Arial" w:hAnsi="Arial" w:cs="Arial"/>
          <w:color w:val="000000" w:themeColor="text1"/>
          <w:rtl/>
        </w:rPr>
        <w:t>ب</w:t>
      </w:r>
      <w:r w:rsidRPr="009D1B6E">
        <w:rPr>
          <w:rFonts w:ascii="Arial" w:hAnsi="Arial" w:cs="Arial" w:hint="cs"/>
          <w:color w:val="000000" w:themeColor="text1"/>
          <w:rtl/>
        </w:rPr>
        <w:t>. مفرد، شبه جملة، جملة فعليّة.</w:t>
      </w:r>
      <w:r w:rsidRPr="009D1B6E">
        <w:rPr>
          <w:rFonts w:ascii="Arial" w:hAnsi="Arial" w:cs="Arial"/>
          <w:color w:val="000000" w:themeColor="text1"/>
          <w:rtl/>
        </w:rPr>
        <w:t xml:space="preserve"> </w:t>
      </w:r>
      <w:r w:rsidRPr="009D1B6E">
        <w:rPr>
          <w:rFonts w:ascii="Arial" w:hAnsi="Arial" w:cs="Arial" w:hint="cs"/>
          <w:color w:val="000000" w:themeColor="text1"/>
          <w:rtl/>
        </w:rPr>
        <w:t xml:space="preserve">  </w:t>
      </w:r>
    </w:p>
    <w:p w14:paraId="7235EAE7" w14:textId="18D09255" w:rsidR="006C3936" w:rsidRPr="009D1B6E" w:rsidRDefault="006C3936" w:rsidP="006C3936">
      <w:pPr>
        <w:pStyle w:val="a4"/>
        <w:ind w:left="-244"/>
        <w:rPr>
          <w:rFonts w:ascii="Arial" w:hAnsi="Arial" w:cs="Arial"/>
          <w:color w:val="000000" w:themeColor="text1"/>
          <w:rtl/>
        </w:rPr>
      </w:pPr>
      <w:r w:rsidRPr="009D1B6E">
        <w:rPr>
          <w:rFonts w:ascii="Arial" w:hAnsi="Arial" w:cs="Arial" w:hint="cs"/>
          <w:color w:val="000000" w:themeColor="text1"/>
          <w:rtl/>
        </w:rPr>
        <w:t xml:space="preserve">      </w:t>
      </w:r>
      <w:r w:rsidRPr="009D1B6E">
        <w:rPr>
          <w:rFonts w:ascii="Arial" w:hAnsi="Arial" w:cs="Arial"/>
          <w:color w:val="000000" w:themeColor="text1"/>
          <w:rtl/>
        </w:rPr>
        <w:t xml:space="preserve"> ج</w:t>
      </w:r>
      <w:r w:rsidRPr="009D1B6E">
        <w:rPr>
          <w:rFonts w:ascii="Arial" w:hAnsi="Arial" w:cs="Arial" w:hint="cs"/>
          <w:color w:val="000000" w:themeColor="text1"/>
          <w:rtl/>
        </w:rPr>
        <w:t>. مفرد، جملة فعليّة، سببيّ.</w:t>
      </w:r>
      <w:r w:rsidRPr="009D1B6E">
        <w:rPr>
          <w:rFonts w:ascii="Arial" w:hAnsi="Arial" w:cs="Arial"/>
          <w:color w:val="000000" w:themeColor="text1"/>
          <w:rtl/>
        </w:rPr>
        <w:t xml:space="preserve"> </w:t>
      </w:r>
      <w:r w:rsidRPr="009D1B6E">
        <w:rPr>
          <w:rFonts w:ascii="Arial" w:hAnsi="Arial" w:cs="Arial" w:hint="cs"/>
          <w:color w:val="000000" w:themeColor="text1"/>
          <w:rtl/>
        </w:rPr>
        <w:t xml:space="preserve">                                        </w:t>
      </w:r>
      <w:r w:rsidRPr="009D1B6E">
        <w:rPr>
          <w:rFonts w:ascii="Arial" w:hAnsi="Arial" w:cs="Arial"/>
          <w:color w:val="000000" w:themeColor="text1"/>
          <w:rtl/>
        </w:rPr>
        <w:t xml:space="preserve"> د</w:t>
      </w:r>
      <w:r w:rsidRPr="009D1B6E">
        <w:rPr>
          <w:rFonts w:ascii="Arial" w:hAnsi="Arial" w:cs="Arial" w:hint="cs"/>
          <w:color w:val="000000" w:themeColor="text1"/>
          <w:rtl/>
        </w:rPr>
        <w:t>. مفرد، سببيّ، جملة فعليّة.</w:t>
      </w:r>
    </w:p>
    <w:p w14:paraId="1981921D" w14:textId="77777777" w:rsidR="006C3936" w:rsidRPr="009D1B6E" w:rsidRDefault="006C3936" w:rsidP="006C3936">
      <w:pPr>
        <w:pStyle w:val="a4"/>
        <w:ind w:left="-244"/>
        <w:rPr>
          <w:rFonts w:ascii="Arial" w:hAnsi="Arial" w:cs="Arial"/>
          <w:color w:val="000000" w:themeColor="text1"/>
          <w:rtl/>
        </w:rPr>
      </w:pPr>
    </w:p>
    <w:p w14:paraId="1ACF0F1F" w14:textId="77777777" w:rsidR="006C3936" w:rsidRPr="009D1B6E" w:rsidRDefault="006C3936" w:rsidP="006C3936">
      <w:pPr>
        <w:pStyle w:val="a4"/>
        <w:ind w:left="-244"/>
        <w:rPr>
          <w:rFonts w:ascii="Arial" w:hAnsi="Arial" w:cs="Arial"/>
          <w:b/>
          <w:bCs/>
          <w:color w:val="000000" w:themeColor="text1"/>
          <w:rtl/>
        </w:rPr>
      </w:pPr>
      <w:r w:rsidRPr="009D1B6E">
        <w:rPr>
          <w:rFonts w:ascii="Arial" w:hAnsi="Arial" w:cs="Arial" w:hint="cs"/>
          <w:color w:val="000000" w:themeColor="text1"/>
          <w:rtl/>
        </w:rPr>
        <w:t xml:space="preserve">    </w:t>
      </w:r>
      <w:r w:rsidRPr="009D1B6E">
        <w:rPr>
          <w:rFonts w:ascii="Arial" w:hAnsi="Arial" w:cs="Arial" w:hint="cs"/>
          <w:b/>
          <w:bCs/>
          <w:color w:val="000000" w:themeColor="text1"/>
          <w:rtl/>
        </w:rPr>
        <w:t>5) عيّني المنعوت لجملة "يضمّ " في جملة:(لكلّ بلدٍ متحضّر ومتطوّر دستور يضمّ مجموعة من القوانين):</w:t>
      </w:r>
    </w:p>
    <w:p w14:paraId="1483CEAA" w14:textId="0351B9C0" w:rsidR="006C3936" w:rsidRPr="009D1B6E" w:rsidRDefault="006C3936" w:rsidP="006C3936">
      <w:pPr>
        <w:pStyle w:val="a4"/>
        <w:ind w:left="-244"/>
        <w:rPr>
          <w:rFonts w:ascii="Arial" w:hAnsi="Arial" w:cs="Arial"/>
          <w:color w:val="000000" w:themeColor="text1"/>
          <w:rtl/>
        </w:rPr>
      </w:pPr>
      <w:r w:rsidRPr="009D1B6E">
        <w:rPr>
          <w:rFonts w:ascii="Arial" w:hAnsi="Arial" w:cs="Arial" w:hint="cs"/>
          <w:color w:val="000000" w:themeColor="text1"/>
          <w:rtl/>
        </w:rPr>
        <w:t xml:space="preserve">     أ. بلد.                       ب. متحضّر.                        ج. دستور.                    د. متطوّر.</w:t>
      </w:r>
    </w:p>
    <w:p w14:paraId="1F9BFE4A" w14:textId="77777777" w:rsidR="006C3936" w:rsidRPr="009D1B6E" w:rsidRDefault="006C3936" w:rsidP="006C3936">
      <w:pPr>
        <w:pStyle w:val="a4"/>
        <w:tabs>
          <w:tab w:val="left" w:pos="5822"/>
        </w:tabs>
        <w:spacing w:line="360" w:lineRule="auto"/>
        <w:ind w:left="-244"/>
        <w:rPr>
          <w:rFonts w:ascii="Arial" w:hAnsi="Arial" w:cs="Arial"/>
          <w:b/>
          <w:bCs/>
          <w:color w:val="000000" w:themeColor="text1"/>
          <w:rtl/>
        </w:rPr>
      </w:pPr>
      <w:r w:rsidRPr="009D1B6E">
        <w:rPr>
          <w:rFonts w:ascii="Arial" w:hAnsi="Arial" w:cs="Arial" w:hint="cs"/>
          <w:b/>
          <w:bCs/>
          <w:color w:val="000000" w:themeColor="text1"/>
          <w:rtl/>
        </w:rPr>
        <w:t>س2- حوّلي النّعت المفرد إلى جملة والجملة إلى مفرد:</w:t>
      </w:r>
      <w:r w:rsidRPr="009D1B6E">
        <w:rPr>
          <w:rFonts w:ascii="Arial" w:hAnsi="Arial" w:cs="Arial"/>
          <w:b/>
          <w:bCs/>
          <w:color w:val="000000" w:themeColor="text1"/>
          <w:rtl/>
        </w:rPr>
        <w:tab/>
      </w:r>
      <w:r w:rsidRPr="009D1B6E">
        <w:rPr>
          <w:rFonts w:ascii="Arial" w:hAnsi="Arial" w:cs="Arial" w:hint="cs"/>
          <w:b/>
          <w:bCs/>
          <w:color w:val="000000" w:themeColor="text1"/>
          <w:rtl/>
        </w:rPr>
        <w:t xml:space="preserve">      </w:t>
      </w:r>
    </w:p>
    <w:p w14:paraId="3E772F01" w14:textId="77777777" w:rsidR="006C3936" w:rsidRPr="009D1B6E" w:rsidRDefault="006C3936" w:rsidP="006C3936">
      <w:pPr>
        <w:pStyle w:val="a4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</w:rPr>
      </w:pPr>
      <w:r w:rsidRPr="009D1B6E">
        <w:rPr>
          <w:rFonts w:ascii="Arial" w:hAnsi="Arial" w:cs="Arial" w:hint="cs"/>
          <w:color w:val="000000" w:themeColor="text1"/>
          <w:rtl/>
        </w:rPr>
        <w:t>إن في المصنعِ عاملين يخلصان في العمل. ---------------------------------------------------------------------</w:t>
      </w:r>
    </w:p>
    <w:p w14:paraId="7D531632" w14:textId="77777777" w:rsidR="006C3936" w:rsidRPr="009D1B6E" w:rsidRDefault="006C3936" w:rsidP="006C3936">
      <w:pPr>
        <w:pStyle w:val="a4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</w:rPr>
      </w:pPr>
      <w:r w:rsidRPr="009D1B6E">
        <w:rPr>
          <w:rFonts w:ascii="Arial" w:hAnsi="Arial" w:cs="Arial" w:hint="cs"/>
          <w:color w:val="000000" w:themeColor="text1"/>
          <w:rtl/>
        </w:rPr>
        <w:t>ودّعتُ صديقا من أعزّ الأصدقاء.              -------------------------------------------------------------------</w:t>
      </w:r>
    </w:p>
    <w:p w14:paraId="77877E63" w14:textId="1A00EB8E" w:rsidR="006C3936" w:rsidRPr="009D1B6E" w:rsidRDefault="006C3936" w:rsidP="006C3936">
      <w:pPr>
        <w:pStyle w:val="a4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</w:rPr>
      </w:pPr>
      <w:r w:rsidRPr="009D1B6E">
        <w:rPr>
          <w:rFonts w:ascii="Arial" w:hAnsi="Arial" w:cs="Arial" w:hint="cs"/>
          <w:color w:val="000000" w:themeColor="text1"/>
          <w:rtl/>
        </w:rPr>
        <w:t>اطّلعنا على كتاب مفيد في اللغة العربيّة له قرّاء يتذوّقون الأشعار. -------------------------------------------------------------------------------------------------------------------------------------------------------------</w:t>
      </w:r>
    </w:p>
    <w:p w14:paraId="2408907B" w14:textId="77777777" w:rsidR="006C3936" w:rsidRPr="009D1B6E" w:rsidRDefault="006C3936" w:rsidP="006C3936">
      <w:pPr>
        <w:pStyle w:val="a4"/>
        <w:tabs>
          <w:tab w:val="left" w:pos="5822"/>
        </w:tabs>
        <w:spacing w:line="360" w:lineRule="auto"/>
        <w:ind w:left="-244"/>
        <w:rPr>
          <w:rFonts w:ascii="Arial" w:hAnsi="Arial" w:cs="Arial"/>
          <w:b/>
          <w:bCs/>
          <w:color w:val="000000" w:themeColor="text1"/>
          <w:rtl/>
        </w:rPr>
      </w:pPr>
      <w:r w:rsidRPr="009D1B6E">
        <w:rPr>
          <w:rFonts w:ascii="Arial" w:hAnsi="Arial" w:cs="Arial" w:hint="cs"/>
          <w:b/>
          <w:bCs/>
          <w:color w:val="000000" w:themeColor="text1"/>
          <w:rtl/>
        </w:rPr>
        <w:t>س3- حوّلي الحال في الجمل الآتية إلى نعت:</w:t>
      </w:r>
    </w:p>
    <w:p w14:paraId="779B838A" w14:textId="77777777" w:rsidR="006C3936" w:rsidRPr="009D1B6E" w:rsidRDefault="006C3936" w:rsidP="006C3936">
      <w:pPr>
        <w:pStyle w:val="a4"/>
        <w:numPr>
          <w:ilvl w:val="0"/>
          <w:numId w:val="3"/>
        </w:numPr>
        <w:spacing w:line="360" w:lineRule="auto"/>
        <w:rPr>
          <w:rFonts w:ascii="Arial" w:hAnsi="Arial" w:cs="Arial"/>
          <w:color w:val="000000" w:themeColor="text1"/>
        </w:rPr>
      </w:pPr>
      <w:r w:rsidRPr="009D1B6E">
        <w:rPr>
          <w:rFonts w:ascii="Arial" w:hAnsi="Arial" w:cs="Arial" w:hint="cs"/>
          <w:color w:val="000000" w:themeColor="text1"/>
          <w:rtl/>
        </w:rPr>
        <w:t>سرّني الوطن وأبناؤه متّحدون. --------------------------------------------------------------------------------</w:t>
      </w:r>
    </w:p>
    <w:p w14:paraId="24124291" w14:textId="77777777" w:rsidR="006C3936" w:rsidRPr="009D1B6E" w:rsidRDefault="006C3936" w:rsidP="006C3936">
      <w:pPr>
        <w:pStyle w:val="a4"/>
        <w:numPr>
          <w:ilvl w:val="0"/>
          <w:numId w:val="3"/>
        </w:numPr>
        <w:spacing w:line="360" w:lineRule="auto"/>
        <w:rPr>
          <w:rFonts w:ascii="Arial" w:hAnsi="Arial" w:cs="Arial"/>
          <w:color w:val="000000" w:themeColor="text1"/>
        </w:rPr>
      </w:pPr>
      <w:r w:rsidRPr="009D1B6E">
        <w:rPr>
          <w:rFonts w:ascii="Arial" w:hAnsi="Arial" w:cs="Arial" w:hint="cs"/>
          <w:color w:val="000000" w:themeColor="text1"/>
          <w:rtl/>
        </w:rPr>
        <w:t>يحصد الفلاحون القمح ناضجا. --------------------------------------------------------------------------------</w:t>
      </w:r>
    </w:p>
    <w:p w14:paraId="6B906AD9" w14:textId="77777777" w:rsidR="006C3936" w:rsidRPr="009D1B6E" w:rsidRDefault="006C3936" w:rsidP="006C3936">
      <w:pPr>
        <w:spacing w:line="360" w:lineRule="auto"/>
        <w:ind w:left="-244"/>
        <w:rPr>
          <w:rFonts w:ascii="Arial" w:hAnsi="Arial" w:cs="Arial"/>
          <w:b/>
          <w:bCs/>
          <w:color w:val="000000" w:themeColor="text1"/>
          <w:rtl/>
        </w:rPr>
      </w:pPr>
      <w:r w:rsidRPr="009D1B6E">
        <w:rPr>
          <w:rFonts w:ascii="Arial" w:hAnsi="Arial" w:cs="Arial" w:hint="cs"/>
          <w:b/>
          <w:bCs/>
          <w:color w:val="000000" w:themeColor="text1"/>
          <w:rtl/>
        </w:rPr>
        <w:t>س4- فرّقي بين إعراب ما تحته خطّ في الجملتين الآتيتين:</w:t>
      </w:r>
    </w:p>
    <w:p w14:paraId="1E5FED30" w14:textId="77777777" w:rsidR="006C3936" w:rsidRPr="009D1B6E" w:rsidRDefault="006C3936" w:rsidP="006C3936">
      <w:pPr>
        <w:pStyle w:val="a4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color w:val="000000" w:themeColor="text1"/>
        </w:rPr>
      </w:pPr>
      <w:r w:rsidRPr="009D1B6E">
        <w:rPr>
          <w:rFonts w:ascii="Arial" w:hAnsi="Arial" w:cs="Arial" w:hint="cs"/>
          <w:b/>
          <w:bCs/>
          <w:color w:val="000000" w:themeColor="text1"/>
          <w:rtl/>
        </w:rPr>
        <w:t xml:space="preserve">* سلّمت على فتاة </w:t>
      </w:r>
      <w:r w:rsidRPr="009D1B6E">
        <w:rPr>
          <w:rFonts w:ascii="Arial" w:hAnsi="Arial" w:cs="Arial" w:hint="cs"/>
          <w:b/>
          <w:bCs/>
          <w:color w:val="000000" w:themeColor="text1"/>
          <w:u w:val="single"/>
          <w:rtl/>
        </w:rPr>
        <w:t>كريم أبوها</w:t>
      </w:r>
      <w:r w:rsidRPr="009D1B6E">
        <w:rPr>
          <w:rFonts w:ascii="Arial" w:hAnsi="Arial" w:cs="Arial" w:hint="cs"/>
          <w:b/>
          <w:bCs/>
          <w:color w:val="000000" w:themeColor="text1"/>
          <w:rtl/>
        </w:rPr>
        <w:t xml:space="preserve">.                                                * سلّمت على فتاة </w:t>
      </w:r>
      <w:r w:rsidRPr="009D1B6E">
        <w:rPr>
          <w:rFonts w:ascii="Arial" w:hAnsi="Arial" w:cs="Arial" w:hint="cs"/>
          <w:b/>
          <w:bCs/>
          <w:color w:val="000000" w:themeColor="text1"/>
          <w:u w:val="single"/>
          <w:rtl/>
        </w:rPr>
        <w:t>أبوها كريم</w:t>
      </w:r>
      <w:r w:rsidRPr="009D1B6E">
        <w:rPr>
          <w:rFonts w:ascii="Arial" w:hAnsi="Arial" w:cs="Arial" w:hint="cs"/>
          <w:b/>
          <w:bCs/>
          <w:color w:val="000000" w:themeColor="text1"/>
          <w:rtl/>
        </w:rPr>
        <w:t>.</w:t>
      </w:r>
    </w:p>
    <w:p w14:paraId="611B02B5" w14:textId="47B4EF02" w:rsidR="006C3936" w:rsidRPr="009D1B6E" w:rsidRDefault="006C3936" w:rsidP="006C3936">
      <w:pPr>
        <w:pStyle w:val="a4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color w:val="000000" w:themeColor="text1"/>
        </w:rPr>
      </w:pPr>
      <w:r w:rsidRPr="009D1B6E">
        <w:rPr>
          <w:rFonts w:ascii="Arial" w:hAnsi="Arial" w:cs="Arial" w:hint="cs"/>
          <w:b/>
          <w:bCs/>
          <w:color w:val="000000" w:themeColor="text1"/>
          <w:rtl/>
        </w:rPr>
        <w:t xml:space="preserve">* إن الامتحان </w:t>
      </w:r>
      <w:hyperlink r:id="rId8" w:history="1">
        <w:r w:rsidRPr="009D1B6E">
          <w:rPr>
            <w:rStyle w:val="Hyperlink"/>
            <w:rFonts w:ascii="Arial" w:hAnsi="Arial" w:cs="Arial" w:hint="cs"/>
            <w:b/>
            <w:bCs/>
            <w:color w:val="000000" w:themeColor="text1"/>
            <w:rtl/>
          </w:rPr>
          <w:t>أسئلته سهلة</w:t>
        </w:r>
      </w:hyperlink>
      <w:r w:rsidRPr="009D1B6E">
        <w:rPr>
          <w:rFonts w:ascii="Arial" w:hAnsi="Arial" w:cs="Arial" w:hint="cs"/>
          <w:b/>
          <w:bCs/>
          <w:color w:val="000000" w:themeColor="text1"/>
          <w:rtl/>
        </w:rPr>
        <w:t xml:space="preserve">.                                                  * قدّمنا امتحانا </w:t>
      </w:r>
      <w:r w:rsidRPr="009D1B6E">
        <w:rPr>
          <w:rFonts w:ascii="Arial" w:hAnsi="Arial" w:cs="Arial" w:hint="cs"/>
          <w:b/>
          <w:bCs/>
          <w:color w:val="000000" w:themeColor="text1"/>
          <w:u w:val="single"/>
          <w:rtl/>
        </w:rPr>
        <w:t>أسئلته سهلة</w:t>
      </w:r>
      <w:r w:rsidRPr="009D1B6E">
        <w:rPr>
          <w:rFonts w:ascii="Arial" w:hAnsi="Arial" w:cs="Arial" w:hint="cs"/>
          <w:b/>
          <w:bCs/>
          <w:color w:val="000000" w:themeColor="text1"/>
          <w:rtl/>
        </w:rPr>
        <w:t>.</w:t>
      </w:r>
    </w:p>
    <w:p w14:paraId="6443C367" w14:textId="77777777" w:rsidR="006C3936" w:rsidRPr="009D1B6E" w:rsidRDefault="006C3936" w:rsidP="006C3936">
      <w:pPr>
        <w:pStyle w:val="a4"/>
        <w:spacing w:line="360" w:lineRule="auto"/>
        <w:ind w:left="116"/>
        <w:jc w:val="center"/>
        <w:rPr>
          <w:rFonts w:ascii="Arial" w:hAnsi="Arial" w:cs="Arial"/>
          <w:color w:val="000000" w:themeColor="text1"/>
          <w:u w:val="single"/>
        </w:rPr>
      </w:pPr>
      <w:r w:rsidRPr="009D1B6E">
        <w:rPr>
          <w:rFonts w:ascii="Arial" w:hAnsi="Arial" w:cs="Arial" w:hint="cs"/>
          <w:color w:val="000000" w:themeColor="text1"/>
          <w:u w:val="single"/>
          <w:rtl/>
        </w:rPr>
        <w:t>انتهت</w:t>
      </w:r>
    </w:p>
    <w:p w14:paraId="631D4DC2" w14:textId="77777777" w:rsidR="0079319E" w:rsidRPr="009D1B6E" w:rsidRDefault="0079319E">
      <w:pPr>
        <w:rPr>
          <w:color w:val="000000" w:themeColor="text1"/>
        </w:rPr>
      </w:pPr>
    </w:p>
    <w:sectPr w:rsidR="0079319E" w:rsidRPr="009D1B6E" w:rsidSect="00FD1D73">
      <w:pgSz w:w="11906" w:h="16838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C22C8"/>
    <w:multiLevelType w:val="hybridMultilevel"/>
    <w:tmpl w:val="92C4DA3C"/>
    <w:lvl w:ilvl="0" w:tplc="FDDA3C3E">
      <w:start w:val="1"/>
      <w:numFmt w:val="arabicAlpha"/>
      <w:lvlText w:val="%1-"/>
      <w:lvlJc w:val="left"/>
      <w:pPr>
        <w:ind w:left="1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36" w:hanging="360"/>
      </w:pPr>
    </w:lvl>
    <w:lvl w:ilvl="2" w:tplc="0409001B" w:tentative="1">
      <w:start w:val="1"/>
      <w:numFmt w:val="lowerRoman"/>
      <w:lvlText w:val="%3."/>
      <w:lvlJc w:val="right"/>
      <w:pPr>
        <w:ind w:left="1556" w:hanging="180"/>
      </w:pPr>
    </w:lvl>
    <w:lvl w:ilvl="3" w:tplc="0409000F" w:tentative="1">
      <w:start w:val="1"/>
      <w:numFmt w:val="decimal"/>
      <w:lvlText w:val="%4."/>
      <w:lvlJc w:val="left"/>
      <w:pPr>
        <w:ind w:left="2276" w:hanging="360"/>
      </w:pPr>
    </w:lvl>
    <w:lvl w:ilvl="4" w:tplc="04090019" w:tentative="1">
      <w:start w:val="1"/>
      <w:numFmt w:val="lowerLetter"/>
      <w:lvlText w:val="%5."/>
      <w:lvlJc w:val="left"/>
      <w:pPr>
        <w:ind w:left="2996" w:hanging="360"/>
      </w:pPr>
    </w:lvl>
    <w:lvl w:ilvl="5" w:tplc="0409001B" w:tentative="1">
      <w:start w:val="1"/>
      <w:numFmt w:val="lowerRoman"/>
      <w:lvlText w:val="%6."/>
      <w:lvlJc w:val="right"/>
      <w:pPr>
        <w:ind w:left="3716" w:hanging="180"/>
      </w:pPr>
    </w:lvl>
    <w:lvl w:ilvl="6" w:tplc="0409000F" w:tentative="1">
      <w:start w:val="1"/>
      <w:numFmt w:val="decimal"/>
      <w:lvlText w:val="%7."/>
      <w:lvlJc w:val="left"/>
      <w:pPr>
        <w:ind w:left="4436" w:hanging="360"/>
      </w:pPr>
    </w:lvl>
    <w:lvl w:ilvl="7" w:tplc="04090019" w:tentative="1">
      <w:start w:val="1"/>
      <w:numFmt w:val="lowerLetter"/>
      <w:lvlText w:val="%8."/>
      <w:lvlJc w:val="left"/>
      <w:pPr>
        <w:ind w:left="5156" w:hanging="360"/>
      </w:pPr>
    </w:lvl>
    <w:lvl w:ilvl="8" w:tplc="0409001B" w:tentative="1">
      <w:start w:val="1"/>
      <w:numFmt w:val="lowerRoman"/>
      <w:lvlText w:val="%9."/>
      <w:lvlJc w:val="right"/>
      <w:pPr>
        <w:ind w:left="5876" w:hanging="180"/>
      </w:pPr>
    </w:lvl>
  </w:abstractNum>
  <w:abstractNum w:abstractNumId="1" w15:restartNumberingAfterBreak="0">
    <w:nsid w:val="1BB92E08"/>
    <w:multiLevelType w:val="hybridMultilevel"/>
    <w:tmpl w:val="5268B0C8"/>
    <w:lvl w:ilvl="0" w:tplc="5DCCB878">
      <w:start w:val="1"/>
      <w:numFmt w:val="arabicAlpha"/>
      <w:lvlText w:val="%1."/>
      <w:lvlJc w:val="left"/>
      <w:pPr>
        <w:ind w:left="386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2F645C99"/>
    <w:multiLevelType w:val="hybridMultilevel"/>
    <w:tmpl w:val="861A1334"/>
    <w:lvl w:ilvl="0" w:tplc="247627C2">
      <w:start w:val="1"/>
      <w:numFmt w:val="arabicAlpha"/>
      <w:lvlText w:val="%1-"/>
      <w:lvlJc w:val="left"/>
      <w:pPr>
        <w:ind w:left="116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836" w:hanging="360"/>
      </w:pPr>
    </w:lvl>
    <w:lvl w:ilvl="2" w:tplc="0409001B" w:tentative="1">
      <w:start w:val="1"/>
      <w:numFmt w:val="lowerRoman"/>
      <w:lvlText w:val="%3."/>
      <w:lvlJc w:val="right"/>
      <w:pPr>
        <w:ind w:left="1556" w:hanging="180"/>
      </w:pPr>
    </w:lvl>
    <w:lvl w:ilvl="3" w:tplc="0409000F" w:tentative="1">
      <w:start w:val="1"/>
      <w:numFmt w:val="decimal"/>
      <w:lvlText w:val="%4."/>
      <w:lvlJc w:val="left"/>
      <w:pPr>
        <w:ind w:left="2276" w:hanging="360"/>
      </w:pPr>
    </w:lvl>
    <w:lvl w:ilvl="4" w:tplc="04090019" w:tentative="1">
      <w:start w:val="1"/>
      <w:numFmt w:val="lowerLetter"/>
      <w:lvlText w:val="%5."/>
      <w:lvlJc w:val="left"/>
      <w:pPr>
        <w:ind w:left="2996" w:hanging="360"/>
      </w:pPr>
    </w:lvl>
    <w:lvl w:ilvl="5" w:tplc="0409001B" w:tentative="1">
      <w:start w:val="1"/>
      <w:numFmt w:val="lowerRoman"/>
      <w:lvlText w:val="%6."/>
      <w:lvlJc w:val="right"/>
      <w:pPr>
        <w:ind w:left="3716" w:hanging="180"/>
      </w:pPr>
    </w:lvl>
    <w:lvl w:ilvl="6" w:tplc="0409000F" w:tentative="1">
      <w:start w:val="1"/>
      <w:numFmt w:val="decimal"/>
      <w:lvlText w:val="%7."/>
      <w:lvlJc w:val="left"/>
      <w:pPr>
        <w:ind w:left="4436" w:hanging="360"/>
      </w:pPr>
    </w:lvl>
    <w:lvl w:ilvl="7" w:tplc="04090019" w:tentative="1">
      <w:start w:val="1"/>
      <w:numFmt w:val="lowerLetter"/>
      <w:lvlText w:val="%8."/>
      <w:lvlJc w:val="left"/>
      <w:pPr>
        <w:ind w:left="5156" w:hanging="360"/>
      </w:pPr>
    </w:lvl>
    <w:lvl w:ilvl="8" w:tplc="0409001B" w:tentative="1">
      <w:start w:val="1"/>
      <w:numFmt w:val="lowerRoman"/>
      <w:lvlText w:val="%9."/>
      <w:lvlJc w:val="right"/>
      <w:pPr>
        <w:ind w:left="5876" w:hanging="180"/>
      </w:pPr>
    </w:lvl>
  </w:abstractNum>
  <w:abstractNum w:abstractNumId="3" w15:restartNumberingAfterBreak="0">
    <w:nsid w:val="4808314D"/>
    <w:multiLevelType w:val="hybridMultilevel"/>
    <w:tmpl w:val="200244D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CE30FDC"/>
    <w:multiLevelType w:val="hybridMultilevel"/>
    <w:tmpl w:val="31A4DEB0"/>
    <w:lvl w:ilvl="0" w:tplc="F2684A3C">
      <w:start w:val="1"/>
      <w:numFmt w:val="arabicAlpha"/>
      <w:lvlText w:val="%1."/>
      <w:lvlJc w:val="left"/>
      <w:pPr>
        <w:ind w:left="51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6E6E39A5"/>
    <w:multiLevelType w:val="hybridMultilevel"/>
    <w:tmpl w:val="6C66ECC2"/>
    <w:lvl w:ilvl="0" w:tplc="2B7CBCF4">
      <w:start w:val="1"/>
      <w:numFmt w:val="arabicAlpha"/>
      <w:lvlText w:val="%1-"/>
      <w:lvlJc w:val="left"/>
      <w:pPr>
        <w:ind w:left="116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836" w:hanging="360"/>
      </w:pPr>
    </w:lvl>
    <w:lvl w:ilvl="2" w:tplc="0409001B" w:tentative="1">
      <w:start w:val="1"/>
      <w:numFmt w:val="lowerRoman"/>
      <w:lvlText w:val="%3."/>
      <w:lvlJc w:val="right"/>
      <w:pPr>
        <w:ind w:left="1556" w:hanging="180"/>
      </w:pPr>
    </w:lvl>
    <w:lvl w:ilvl="3" w:tplc="0409000F" w:tentative="1">
      <w:start w:val="1"/>
      <w:numFmt w:val="decimal"/>
      <w:lvlText w:val="%4."/>
      <w:lvlJc w:val="left"/>
      <w:pPr>
        <w:ind w:left="2276" w:hanging="360"/>
      </w:pPr>
    </w:lvl>
    <w:lvl w:ilvl="4" w:tplc="04090019" w:tentative="1">
      <w:start w:val="1"/>
      <w:numFmt w:val="lowerLetter"/>
      <w:lvlText w:val="%5."/>
      <w:lvlJc w:val="left"/>
      <w:pPr>
        <w:ind w:left="2996" w:hanging="360"/>
      </w:pPr>
    </w:lvl>
    <w:lvl w:ilvl="5" w:tplc="0409001B" w:tentative="1">
      <w:start w:val="1"/>
      <w:numFmt w:val="lowerRoman"/>
      <w:lvlText w:val="%6."/>
      <w:lvlJc w:val="right"/>
      <w:pPr>
        <w:ind w:left="3716" w:hanging="180"/>
      </w:pPr>
    </w:lvl>
    <w:lvl w:ilvl="6" w:tplc="0409000F" w:tentative="1">
      <w:start w:val="1"/>
      <w:numFmt w:val="decimal"/>
      <w:lvlText w:val="%7."/>
      <w:lvlJc w:val="left"/>
      <w:pPr>
        <w:ind w:left="4436" w:hanging="360"/>
      </w:pPr>
    </w:lvl>
    <w:lvl w:ilvl="7" w:tplc="04090019" w:tentative="1">
      <w:start w:val="1"/>
      <w:numFmt w:val="lowerLetter"/>
      <w:lvlText w:val="%8."/>
      <w:lvlJc w:val="left"/>
      <w:pPr>
        <w:ind w:left="5156" w:hanging="360"/>
      </w:pPr>
    </w:lvl>
    <w:lvl w:ilvl="8" w:tplc="0409001B" w:tentative="1">
      <w:start w:val="1"/>
      <w:numFmt w:val="lowerRoman"/>
      <w:lvlText w:val="%9."/>
      <w:lvlJc w:val="right"/>
      <w:pPr>
        <w:ind w:left="5876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936"/>
    <w:rsid w:val="005E0038"/>
    <w:rsid w:val="006C3936"/>
    <w:rsid w:val="0079319E"/>
    <w:rsid w:val="009D1B6E"/>
    <w:rsid w:val="00C1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978AAF"/>
  <w15:chartTrackingRefBased/>
  <w15:docId w15:val="{CE05BC3B-8BCD-4A35-8414-BEDC023D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936"/>
    <w:pPr>
      <w:bidi/>
      <w:spacing w:after="200" w:line="276" w:lineRule="auto"/>
    </w:pPr>
    <w:rPr>
      <w:rFonts w:cs="Simplified Arabic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93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C3936"/>
    <w:pPr>
      <w:ind w:left="720"/>
      <w:contextualSpacing/>
    </w:pPr>
  </w:style>
  <w:style w:type="paragraph" w:styleId="a5">
    <w:name w:val="No Spacing"/>
    <w:uiPriority w:val="1"/>
    <w:qFormat/>
    <w:rsid w:val="006C3936"/>
    <w:pPr>
      <w:bidi/>
      <w:spacing w:after="0" w:line="240" w:lineRule="auto"/>
    </w:pPr>
    <w:rPr>
      <w:rFonts w:cs="Simplified Arabic"/>
      <w:szCs w:val="28"/>
    </w:rPr>
  </w:style>
  <w:style w:type="character" w:styleId="Hyperlink">
    <w:name w:val="Hyperlink"/>
    <w:basedOn w:val="a0"/>
    <w:uiPriority w:val="99"/>
    <w:unhideWhenUsed/>
    <w:rsid w:val="009D1B6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D1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2&amp;semester=1&amp;subject=1&amp;type=2&amp;submit=subm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2&amp;semester=1&amp;subject=1&amp;type=2&amp;submit=subm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wepal.net/library/?app=content.list&amp;level=11&amp;semester=1&amp;subject=1&amp;type=2&amp;submit=subm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412</Words>
  <Characters>2354</Characters>
  <Application>Microsoft Office Word</Application>
  <DocSecurity>0</DocSecurity>
  <Lines>19</Lines>
  <Paragraphs>5</Paragraphs>
  <ScaleCrop>false</ScaleCrop>
  <Manager>داود ابومويس</Manager>
  <Company>الملتقى التربوي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dawwod abumwais</dc:creator>
  <cp:keywords>لغة عربية; الفترة الاولى; الفصل الاول; ورقة عمل يومية; الملتقى التربوي</cp:keywords>
  <dc:description/>
  <cp:lastModifiedBy>dawwod abumwais</cp:lastModifiedBy>
  <cp:revision>2</cp:revision>
  <dcterms:created xsi:type="dcterms:W3CDTF">2021-10-07T11:05:00Z</dcterms:created>
  <dcterms:modified xsi:type="dcterms:W3CDTF">2021-10-10T13:12:00Z</dcterms:modified>
  <cp:category>اختبار عربي; الفترة الاولى; الفصل الاول; الملتقى التربوي</cp:category>
</cp:coreProperties>
</file>