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B3" w:rsidRPr="004F4E99" w:rsidRDefault="00DE04B3" w:rsidP="00DE04B3">
      <w:pPr>
        <w:jc w:val="center"/>
        <w:rPr>
          <w:rFonts w:ascii="Berlin Sans FB" w:hAnsi="Berlin Sans FB" w:cs="Monotype Koufi"/>
          <w:b/>
          <w:bCs/>
          <w:color w:val="000000" w:themeColor="text1"/>
          <w:rtl/>
        </w:rPr>
      </w:pPr>
      <w:r w:rsidRPr="004F4E99">
        <w:rPr>
          <w:rFonts w:ascii="Berlin Sans FB" w:hAnsi="Berlin Sans FB" w:cs="Monotype Koufi" w:hint="cs"/>
          <w:b/>
          <w:bCs/>
          <w:color w:val="000000" w:themeColor="text1"/>
          <w:rtl/>
        </w:rPr>
        <w:t>دولة فلـــــــسطـــــين</w:t>
      </w:r>
    </w:p>
    <w:p w:rsidR="00DE04B3" w:rsidRPr="004F4E99" w:rsidRDefault="00DE04B3" w:rsidP="003B69B5">
      <w:pPr>
        <w:rPr>
          <w:b/>
          <w:bCs/>
          <w:color w:val="000000" w:themeColor="text1"/>
        </w:rPr>
      </w:pPr>
      <w:r w:rsidRPr="004F4E99">
        <w:rPr>
          <w:b/>
          <w:bCs/>
          <w:noProof/>
          <w:color w:val="000000" w:themeColor="text1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68580</wp:posOffset>
            </wp:positionV>
            <wp:extent cx="800100" cy="685800"/>
            <wp:effectExtent l="0" t="0" r="0" b="0"/>
            <wp:wrapNone/>
            <wp:docPr id="2" name="صورة 3" descr="النسر المعدل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 المعد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69B5" w:rsidRPr="004F4E99">
        <w:rPr>
          <w:rFonts w:hint="cs"/>
          <w:b/>
          <w:bCs/>
          <w:color w:val="000000" w:themeColor="text1"/>
          <w:rtl/>
        </w:rPr>
        <w:t xml:space="preserve">وزارة التربية والتعليم </w:t>
      </w:r>
      <w:r w:rsidRPr="004F4E99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</w:t>
      </w:r>
      <w:r w:rsidR="003B69B5" w:rsidRPr="004F4E99">
        <w:rPr>
          <w:rFonts w:hint="cs"/>
          <w:b/>
          <w:bCs/>
          <w:color w:val="000000" w:themeColor="text1"/>
          <w:rtl/>
        </w:rPr>
        <w:t xml:space="preserve">                   العام الدراسي </w:t>
      </w:r>
      <w:r w:rsidR="003B69B5" w:rsidRPr="004F4E99">
        <w:rPr>
          <w:b/>
          <w:bCs/>
          <w:color w:val="000000" w:themeColor="text1"/>
        </w:rPr>
        <w:t>2020/2019</w:t>
      </w:r>
    </w:p>
    <w:p w:rsidR="00DE04B3" w:rsidRPr="004F4E99" w:rsidRDefault="00DE04B3" w:rsidP="00DE04B3">
      <w:pPr>
        <w:rPr>
          <w:b/>
          <w:bCs/>
          <w:color w:val="000000" w:themeColor="text1"/>
          <w:rtl/>
        </w:rPr>
      </w:pPr>
      <w:r w:rsidRPr="004F4E99">
        <w:rPr>
          <w:rFonts w:hint="cs"/>
          <w:b/>
          <w:bCs/>
          <w:color w:val="000000" w:themeColor="text1"/>
          <w:rtl/>
        </w:rPr>
        <w:t xml:space="preserve">الخطط المدرسية                                                                             </w:t>
      </w:r>
      <w:r w:rsidR="00A73124" w:rsidRPr="004F4E99">
        <w:rPr>
          <w:rFonts w:hint="cs"/>
          <w:b/>
          <w:bCs/>
          <w:color w:val="000000" w:themeColor="text1"/>
          <w:rtl/>
        </w:rPr>
        <w:t xml:space="preserve">   </w:t>
      </w:r>
      <w:r w:rsidRPr="004F4E99">
        <w:rPr>
          <w:rFonts w:hint="cs"/>
          <w:b/>
          <w:bCs/>
          <w:color w:val="000000" w:themeColor="text1"/>
          <w:rtl/>
        </w:rPr>
        <w:t xml:space="preserve">            </w:t>
      </w:r>
      <w:hyperlink r:id="rId7" w:history="1">
        <w:r w:rsidRPr="004F4E99">
          <w:rPr>
            <w:rStyle w:val="Hyperlink"/>
            <w:rFonts w:hint="cs"/>
            <w:b/>
            <w:bCs/>
            <w:color w:val="000000" w:themeColor="text1"/>
            <w:rtl/>
          </w:rPr>
          <w:t>الفصل الدراسي الأول</w:t>
        </w:r>
      </w:hyperlink>
    </w:p>
    <w:p w:rsidR="00DE04B3" w:rsidRPr="004F4E99" w:rsidRDefault="004F4E99" w:rsidP="00DE04B3">
      <w:pPr>
        <w:rPr>
          <w:b/>
          <w:bCs/>
          <w:color w:val="000000" w:themeColor="text1"/>
          <w:rtl/>
        </w:rPr>
      </w:pPr>
      <w:hyperlink r:id="rId8" w:history="1">
        <w:r w:rsidR="00DE04B3" w:rsidRPr="004F4E99">
          <w:rPr>
            <w:rStyle w:val="Hyperlink"/>
            <w:rFonts w:hint="cs"/>
            <w:b/>
            <w:bCs/>
            <w:color w:val="000000" w:themeColor="text1"/>
            <w:rtl/>
          </w:rPr>
          <w:t>المبحث : التربية الإسلامية</w:t>
        </w:r>
      </w:hyperlink>
      <w:r w:rsidR="00DE04B3" w:rsidRPr="004F4E99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الصف : </w:t>
      </w:r>
      <w:hyperlink r:id="rId9" w:history="1">
        <w:r w:rsidR="00DE04B3" w:rsidRPr="004F4E99">
          <w:rPr>
            <w:rStyle w:val="Hyperlink"/>
            <w:rFonts w:hint="cs"/>
            <w:b/>
            <w:bCs/>
            <w:color w:val="000000" w:themeColor="text1"/>
            <w:rtl/>
          </w:rPr>
          <w:t>الثاني عشر</w:t>
        </w:r>
      </w:hyperlink>
      <w:r w:rsidR="00DE04B3" w:rsidRPr="004F4E99">
        <w:rPr>
          <w:rFonts w:hint="cs"/>
          <w:b/>
          <w:bCs/>
          <w:color w:val="000000" w:themeColor="text1"/>
          <w:rtl/>
        </w:rPr>
        <w:t xml:space="preserve"> </w:t>
      </w:r>
    </w:p>
    <w:p w:rsidR="0005699F" w:rsidRPr="004F4E99" w:rsidRDefault="0005699F" w:rsidP="0005699F">
      <w:pPr>
        <w:rPr>
          <w:b/>
          <w:bCs/>
          <w:color w:val="000000" w:themeColor="text1"/>
          <w:rtl/>
        </w:rPr>
      </w:pPr>
      <w:r w:rsidRPr="004F4E99">
        <w:rPr>
          <w:rFonts w:hint="cs"/>
          <w:b/>
          <w:bCs/>
          <w:color w:val="000000" w:themeColor="text1"/>
          <w:rtl/>
        </w:rPr>
        <w:t xml:space="preserve">المدرسة </w:t>
      </w:r>
      <w:r w:rsidR="00525637" w:rsidRPr="004F4E99">
        <w:rPr>
          <w:rFonts w:hint="cs"/>
          <w:b/>
          <w:bCs/>
          <w:color w:val="000000" w:themeColor="text1"/>
          <w:rtl/>
        </w:rPr>
        <w:t xml:space="preserve">    </w:t>
      </w:r>
      <w:r w:rsidRPr="004F4E99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</w:t>
      </w:r>
      <w:r w:rsidR="00C00D94" w:rsidRPr="004F4E99">
        <w:rPr>
          <w:rFonts w:hint="cs"/>
          <w:b/>
          <w:bCs/>
          <w:color w:val="000000" w:themeColor="text1"/>
          <w:rtl/>
        </w:rPr>
        <w:t xml:space="preserve">                          </w:t>
      </w:r>
      <w:r w:rsidRPr="004F4E99">
        <w:rPr>
          <w:rFonts w:hint="cs"/>
          <w:b/>
          <w:bCs/>
          <w:color w:val="000000" w:themeColor="text1"/>
          <w:rtl/>
        </w:rPr>
        <w:t xml:space="preserve"> اسم المعلم </w:t>
      </w:r>
      <w:r w:rsidR="00525637" w:rsidRPr="004F4E99">
        <w:rPr>
          <w:rFonts w:hint="cs"/>
          <w:b/>
          <w:bCs/>
          <w:color w:val="000000" w:themeColor="text1"/>
          <w:rtl/>
        </w:rPr>
        <w:t xml:space="preserve">   </w:t>
      </w:r>
    </w:p>
    <w:p w:rsidR="00DE04B3" w:rsidRPr="0005699F" w:rsidRDefault="00DE04B3" w:rsidP="00DE04B3">
      <w:pPr>
        <w:rPr>
          <w:b/>
          <w:bCs/>
          <w:rtl/>
        </w:rPr>
      </w:pP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275"/>
        <w:gridCol w:w="1094"/>
        <w:gridCol w:w="3544"/>
        <w:gridCol w:w="1886"/>
      </w:tblGrid>
      <w:tr w:rsidR="00F76533" w:rsidRPr="00F76533" w:rsidTr="00F76533">
        <w:trPr>
          <w:trHeight w:val="274"/>
          <w:jc w:val="center"/>
        </w:trPr>
        <w:tc>
          <w:tcPr>
            <w:tcW w:w="1101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  <w:r w:rsidRPr="00F76533">
              <w:rPr>
                <w:b/>
                <w:bCs/>
                <w:rtl/>
              </w:rPr>
              <w:t>ملاحظات</w:t>
            </w:r>
          </w:p>
        </w:tc>
        <w:tc>
          <w:tcPr>
            <w:tcW w:w="1134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  <w:r w:rsidRPr="00F76533">
              <w:rPr>
                <w:b/>
                <w:bCs/>
                <w:rtl/>
              </w:rPr>
              <w:t>الشهر</w:t>
            </w:r>
          </w:p>
        </w:tc>
        <w:tc>
          <w:tcPr>
            <w:tcW w:w="1275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  <w:rtl/>
                <w:lang w:bidi="ar-JO"/>
              </w:rPr>
            </w:pPr>
            <w:r w:rsidRPr="00F76533">
              <w:rPr>
                <w:b/>
                <w:bCs/>
                <w:rtl/>
              </w:rPr>
              <w:t>التاريخ</w:t>
            </w:r>
          </w:p>
        </w:tc>
        <w:tc>
          <w:tcPr>
            <w:tcW w:w="1094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  <w:r w:rsidRPr="00F76533">
              <w:rPr>
                <w:b/>
                <w:bCs/>
                <w:rtl/>
              </w:rPr>
              <w:t>الحصص</w:t>
            </w:r>
          </w:p>
        </w:tc>
        <w:tc>
          <w:tcPr>
            <w:tcW w:w="3544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  <w:r w:rsidRPr="00F76533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886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  <w:r w:rsidRPr="00F76533"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F76533" w:rsidRPr="00F76533" w:rsidTr="00F76533">
        <w:trPr>
          <w:trHeight w:val="511"/>
          <w:jc w:val="center"/>
        </w:trPr>
        <w:tc>
          <w:tcPr>
            <w:tcW w:w="1101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  <w:r w:rsidRPr="00F76533">
              <w:rPr>
                <w:rFonts w:hint="cs"/>
                <w:b/>
                <w:bCs/>
                <w:rtl/>
              </w:rPr>
              <w:t>اب</w:t>
            </w:r>
          </w:p>
        </w:tc>
        <w:tc>
          <w:tcPr>
            <w:tcW w:w="1275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F76533">
              <w:rPr>
                <w:b/>
                <w:bCs/>
                <w:lang w:bidi="ar-JO"/>
              </w:rPr>
              <w:t>29-</w:t>
            </w:r>
            <w:r>
              <w:rPr>
                <w:b/>
                <w:bCs/>
                <w:lang w:bidi="ar-JO"/>
              </w:rPr>
              <w:t>-</w:t>
            </w:r>
            <w:r w:rsidRPr="00F76533">
              <w:rPr>
                <w:b/>
                <w:bCs/>
                <w:lang w:bidi="ar-JO"/>
              </w:rPr>
              <w:t>25</w:t>
            </w:r>
          </w:p>
        </w:tc>
        <w:tc>
          <w:tcPr>
            <w:tcW w:w="1094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  <w:rtl/>
                <w:lang w:bidi="ar-JO"/>
              </w:rPr>
            </w:pPr>
            <w:r w:rsidRPr="00F76533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3544" w:type="dxa"/>
            <w:vAlign w:val="center"/>
          </w:tcPr>
          <w:p w:rsidR="00F76533" w:rsidRPr="00F76533" w:rsidRDefault="00525EDC" w:rsidP="00F76533">
            <w:pPr>
              <w:autoSpaceDE w:val="0"/>
              <w:autoSpaceDN w:val="0"/>
              <w:adjustRightInd w:val="0"/>
              <w:jc w:val="center"/>
              <w:rPr>
                <w:b/>
                <w:bCs/>
                <w:rtl/>
              </w:rPr>
            </w:pPr>
            <w:hyperlink w:anchor="منهج_التعامل" w:history="1">
              <w:r w:rsidR="00F76533" w:rsidRPr="00F76533">
                <w:rPr>
                  <w:rFonts w:hint="cs"/>
                  <w:b/>
                  <w:bCs/>
                  <w:rtl/>
                </w:rPr>
                <w:t>منهج</w:t>
              </w:r>
              <w:r w:rsidR="00F76533" w:rsidRPr="00F76533">
                <w:rPr>
                  <w:b/>
                  <w:bCs/>
                </w:rPr>
                <w:t xml:space="preserve"> </w:t>
              </w:r>
              <w:r w:rsidR="00F76533" w:rsidRPr="00F76533">
                <w:rPr>
                  <w:rFonts w:hint="cs"/>
                  <w:b/>
                  <w:bCs/>
                  <w:rtl/>
                </w:rPr>
                <w:t>التعامل</w:t>
              </w:r>
            </w:hyperlink>
            <w:r w:rsidR="00F76533" w:rsidRPr="00F76533">
              <w:rPr>
                <w:b/>
                <w:bCs/>
              </w:rPr>
              <w:t xml:space="preserve"> </w:t>
            </w:r>
            <w:r w:rsidR="00F76533" w:rsidRPr="00F76533">
              <w:rPr>
                <w:rFonts w:hint="cs"/>
                <w:b/>
                <w:bCs/>
                <w:rtl/>
              </w:rPr>
              <w:t>مع</w:t>
            </w:r>
            <w:r w:rsidR="00F76533" w:rsidRPr="00F76533">
              <w:rPr>
                <w:b/>
                <w:bCs/>
              </w:rPr>
              <w:t xml:space="preserve"> </w:t>
            </w:r>
            <w:r w:rsidR="00F76533" w:rsidRPr="00F76533">
              <w:rPr>
                <w:rFonts w:hint="cs"/>
                <w:b/>
                <w:bCs/>
                <w:rtl/>
              </w:rPr>
              <w:t>القرآن</w:t>
            </w:r>
            <w:r w:rsidR="00F76533" w:rsidRPr="00F76533">
              <w:rPr>
                <w:b/>
                <w:bCs/>
              </w:rPr>
              <w:t xml:space="preserve"> </w:t>
            </w:r>
            <w:r w:rsidR="00F76533" w:rsidRPr="00F76533">
              <w:rPr>
                <w:rFonts w:hint="cs"/>
                <w:b/>
                <w:bCs/>
                <w:rtl/>
              </w:rPr>
              <w:t>الكريم،</w:t>
            </w:r>
            <w:r w:rsidR="00F76533" w:rsidRPr="00F76533">
              <w:rPr>
                <w:b/>
                <w:bCs/>
              </w:rPr>
              <w:t xml:space="preserve"> </w:t>
            </w:r>
            <w:r w:rsidR="00F76533" w:rsidRPr="00F76533">
              <w:rPr>
                <w:rFonts w:hint="cs"/>
                <w:b/>
                <w:bCs/>
                <w:rtl/>
              </w:rPr>
              <w:t>والسنة</w:t>
            </w:r>
            <w:r w:rsidR="00F76533" w:rsidRPr="00F76533">
              <w:rPr>
                <w:b/>
                <w:bCs/>
              </w:rPr>
              <w:t xml:space="preserve"> </w:t>
            </w:r>
            <w:r w:rsidR="00F76533" w:rsidRPr="00F76533">
              <w:rPr>
                <w:rFonts w:hint="cs"/>
                <w:b/>
                <w:bCs/>
                <w:rtl/>
              </w:rPr>
              <w:t>النبوية</w:t>
            </w:r>
            <w:r w:rsidR="00F76533" w:rsidRPr="00F76533">
              <w:rPr>
                <w:b/>
                <w:bCs/>
              </w:rPr>
              <w:t xml:space="preserve"> </w:t>
            </w:r>
            <w:r w:rsidR="00F76533" w:rsidRPr="00F76533">
              <w:rPr>
                <w:rFonts w:hint="cs"/>
                <w:b/>
                <w:bCs/>
                <w:rtl/>
              </w:rPr>
              <w:t>الشريفة</w:t>
            </w:r>
          </w:p>
        </w:tc>
        <w:tc>
          <w:tcPr>
            <w:tcW w:w="1886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  <w:r w:rsidRPr="00F76533">
              <w:rPr>
                <w:rFonts w:cs="Scheherazade" w:hint="cs"/>
                <w:b/>
                <w:bCs/>
                <w:color w:val="000000"/>
                <w:rtl/>
              </w:rPr>
              <w:t>القرآن الكريم )</w:t>
            </w:r>
          </w:p>
        </w:tc>
      </w:tr>
      <w:tr w:rsidR="00F76533" w:rsidRPr="00F76533" w:rsidTr="00F76533">
        <w:trPr>
          <w:trHeight w:val="547"/>
          <w:jc w:val="center"/>
        </w:trPr>
        <w:tc>
          <w:tcPr>
            <w:tcW w:w="1101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76533">
              <w:rPr>
                <w:rFonts w:hint="cs"/>
                <w:b/>
                <w:bCs/>
                <w:rtl/>
              </w:rPr>
              <w:t>ذكرى الهجرة</w:t>
            </w:r>
          </w:p>
        </w:tc>
        <w:tc>
          <w:tcPr>
            <w:tcW w:w="113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76533">
              <w:rPr>
                <w:b/>
                <w:bCs/>
                <w:rtl/>
              </w:rPr>
              <w:t>أيلول</w:t>
            </w:r>
          </w:p>
        </w:tc>
        <w:tc>
          <w:tcPr>
            <w:tcW w:w="1275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F76533">
              <w:rPr>
                <w:b/>
                <w:bCs/>
                <w:lang w:bidi="ar-JO"/>
              </w:rPr>
              <w:t>5</w:t>
            </w:r>
            <w:r>
              <w:rPr>
                <w:b/>
                <w:bCs/>
                <w:lang w:bidi="ar-JO"/>
              </w:rPr>
              <w:t>-</w:t>
            </w:r>
            <w:r w:rsidRPr="00F76533">
              <w:rPr>
                <w:b/>
                <w:bCs/>
                <w:lang w:bidi="ar-JO"/>
              </w:rPr>
              <w:t>--1</w:t>
            </w:r>
          </w:p>
        </w:tc>
        <w:tc>
          <w:tcPr>
            <w:tcW w:w="109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F76533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3544" w:type="dxa"/>
            <w:vAlign w:val="center"/>
          </w:tcPr>
          <w:p w:rsidR="00F76533" w:rsidRPr="00F76533" w:rsidRDefault="00525EDC" w:rsidP="00F76533">
            <w:pPr>
              <w:autoSpaceDE w:val="0"/>
              <w:autoSpaceDN w:val="0"/>
              <w:adjustRightInd w:val="0"/>
              <w:jc w:val="center"/>
              <w:rPr>
                <w:b/>
                <w:bCs/>
                <w:rtl/>
              </w:rPr>
            </w:pPr>
            <w:hyperlink w:anchor="قصة_ادم" w:history="1">
              <w:r w:rsidR="00F76533" w:rsidRPr="00F76533">
                <w:rPr>
                  <w:rFonts w:hint="cs"/>
                  <w:b/>
                  <w:bCs/>
                  <w:rtl/>
                </w:rPr>
                <w:t>قصة</w:t>
              </w:r>
              <w:r w:rsidR="00F76533" w:rsidRPr="00F76533">
                <w:rPr>
                  <w:b/>
                  <w:bCs/>
                </w:rPr>
                <w:t xml:space="preserve"> </w:t>
              </w:r>
              <w:r w:rsidR="00F76533" w:rsidRPr="00F76533">
                <w:rPr>
                  <w:rFonts w:hint="cs"/>
                  <w:b/>
                  <w:bCs/>
                  <w:rtl/>
                </w:rPr>
                <w:t>خلق آدم</w:t>
              </w:r>
            </w:hyperlink>
            <w:r w:rsidR="00F76533" w:rsidRPr="00F76533">
              <w:rPr>
                <w:b/>
                <w:bCs/>
              </w:rPr>
              <w:t xml:space="preserve"> -</w:t>
            </w:r>
            <w:r w:rsidR="00F76533" w:rsidRPr="00F76533">
              <w:rPr>
                <w:rFonts w:hint="cs"/>
                <w:b/>
                <w:bCs/>
                <w:rtl/>
              </w:rPr>
              <w:t>عليه</w:t>
            </w:r>
            <w:r w:rsidR="00F76533" w:rsidRPr="00F76533">
              <w:rPr>
                <w:b/>
                <w:bCs/>
              </w:rPr>
              <w:t xml:space="preserve"> </w:t>
            </w:r>
            <w:r w:rsidR="00F76533" w:rsidRPr="00F76533">
              <w:rPr>
                <w:rFonts w:hint="cs"/>
                <w:b/>
                <w:bCs/>
                <w:rtl/>
              </w:rPr>
              <w:t>السلام</w:t>
            </w:r>
            <w:r w:rsidR="00F76533" w:rsidRPr="00F76533">
              <w:rPr>
                <w:b/>
                <w:bCs/>
              </w:rPr>
              <w:t xml:space="preserve">-  </w:t>
            </w:r>
            <w:r w:rsidR="00F76533" w:rsidRPr="00F76533">
              <w:rPr>
                <w:rFonts w:hint="cs"/>
                <w:b/>
                <w:bCs/>
                <w:rtl/>
              </w:rPr>
              <w:t>سورة</w:t>
            </w:r>
            <w:r w:rsidR="00F76533" w:rsidRPr="00F76533">
              <w:rPr>
                <w:b/>
                <w:bCs/>
              </w:rPr>
              <w:t xml:space="preserve"> </w:t>
            </w:r>
            <w:r w:rsidR="00F76533" w:rsidRPr="00F76533">
              <w:rPr>
                <w:rFonts w:hint="cs"/>
                <w:b/>
                <w:bCs/>
                <w:rtl/>
              </w:rPr>
              <w:t>البقرة</w:t>
            </w:r>
            <w:r w:rsidR="00F76533" w:rsidRPr="00F76533">
              <w:rPr>
                <w:b/>
                <w:bCs/>
              </w:rPr>
              <w:t xml:space="preserve"> </w:t>
            </w:r>
            <w:r w:rsidR="00F76533" w:rsidRPr="00F76533">
              <w:rPr>
                <w:rFonts w:hint="cs"/>
                <w:b/>
                <w:bCs/>
                <w:rtl/>
              </w:rPr>
              <w:t>من</w:t>
            </w:r>
            <w:r w:rsidR="00F76533" w:rsidRPr="00F76533">
              <w:rPr>
                <w:b/>
                <w:bCs/>
              </w:rPr>
              <w:t xml:space="preserve"> (30 - 37)</w:t>
            </w:r>
            <w:r w:rsidR="00F76533" w:rsidRPr="00F76533">
              <w:rPr>
                <w:rFonts w:hint="cs"/>
                <w:b/>
                <w:bCs/>
                <w:rtl/>
              </w:rPr>
              <w:t>تفسير</w:t>
            </w:r>
            <w:r w:rsidR="00F76533" w:rsidRPr="00F76533">
              <w:rPr>
                <w:b/>
                <w:bCs/>
              </w:rPr>
              <w:t xml:space="preserve"> </w:t>
            </w:r>
            <w:r w:rsidR="00F76533" w:rsidRPr="00F76533">
              <w:rPr>
                <w:rFonts w:hint="cs"/>
                <w:b/>
                <w:bCs/>
                <w:rtl/>
              </w:rPr>
              <w:t>وحفظ</w:t>
            </w:r>
          </w:p>
        </w:tc>
        <w:tc>
          <w:tcPr>
            <w:tcW w:w="1886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  <w:r w:rsidRPr="00F76533">
              <w:rPr>
                <w:rFonts w:cs="Scheherazade" w:hint="cs"/>
                <w:b/>
                <w:bCs/>
                <w:color w:val="000000"/>
                <w:rtl/>
              </w:rPr>
              <w:t>القرآن الكريم )</w:t>
            </w:r>
          </w:p>
        </w:tc>
      </w:tr>
      <w:tr w:rsidR="00F76533" w:rsidRPr="00F76533" w:rsidTr="00F76533">
        <w:trPr>
          <w:trHeight w:val="532"/>
          <w:jc w:val="center"/>
        </w:trPr>
        <w:tc>
          <w:tcPr>
            <w:tcW w:w="1101" w:type="dxa"/>
            <w:shd w:val="clear" w:color="auto" w:fill="FFFFFF" w:themeFill="background1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  <w:r w:rsidRPr="00F76533">
              <w:rPr>
                <w:b/>
                <w:bCs/>
                <w:rtl/>
              </w:rPr>
              <w:t>أيلول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  <w:rtl/>
              </w:rPr>
            </w:pPr>
            <w:r w:rsidRPr="00F76533">
              <w:rPr>
                <w:b/>
                <w:bCs/>
              </w:rPr>
              <w:t>12</w:t>
            </w:r>
            <w:r>
              <w:rPr>
                <w:b/>
                <w:bCs/>
              </w:rPr>
              <w:t>-</w:t>
            </w:r>
            <w:r w:rsidRPr="00F76533">
              <w:rPr>
                <w:b/>
                <w:bCs/>
              </w:rPr>
              <w:t>-8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  <w:r w:rsidRPr="00F7653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F76533" w:rsidRPr="00F76533" w:rsidRDefault="00525EDC" w:rsidP="00F76533">
            <w:pPr>
              <w:jc w:val="center"/>
              <w:rPr>
                <w:b/>
                <w:bCs/>
                <w:rtl/>
              </w:rPr>
            </w:pPr>
            <w:hyperlink w:anchor="التحاكم" w:history="1">
              <w:r w:rsidR="00F76533" w:rsidRPr="00F76533">
                <w:rPr>
                  <w:rFonts w:hint="cs"/>
                  <w:b/>
                  <w:bCs/>
                  <w:rtl/>
                </w:rPr>
                <w:t>التحاكم</w:t>
              </w:r>
            </w:hyperlink>
            <w:r w:rsidR="00F76533" w:rsidRPr="00F76533">
              <w:rPr>
                <w:b/>
                <w:bCs/>
              </w:rPr>
              <w:t xml:space="preserve"> </w:t>
            </w:r>
            <w:r w:rsidR="00F76533" w:rsidRPr="00F76533">
              <w:rPr>
                <w:rFonts w:hint="cs"/>
                <w:b/>
                <w:bCs/>
                <w:rtl/>
              </w:rPr>
              <w:t>لشرع</w:t>
            </w:r>
            <w:r w:rsidR="00F76533" w:rsidRPr="00F76533">
              <w:rPr>
                <w:b/>
                <w:bCs/>
              </w:rPr>
              <w:t xml:space="preserve"> </w:t>
            </w:r>
            <w:r w:rsidR="00F76533" w:rsidRPr="00F76533">
              <w:rPr>
                <w:rFonts w:hint="cs"/>
                <w:b/>
                <w:bCs/>
                <w:rtl/>
              </w:rPr>
              <w:t>الله</w:t>
            </w:r>
            <w:r w:rsidR="00F76533" w:rsidRPr="00F76533">
              <w:rPr>
                <w:b/>
                <w:bCs/>
              </w:rPr>
              <w:t xml:space="preserve"> - </w:t>
            </w:r>
            <w:r w:rsidR="00F76533" w:rsidRPr="00F76533">
              <w:rPr>
                <w:rFonts w:hint="cs"/>
                <w:b/>
                <w:bCs/>
                <w:rtl/>
              </w:rPr>
              <w:t>سورة</w:t>
            </w:r>
            <w:r w:rsidR="00F76533" w:rsidRPr="00F76533">
              <w:rPr>
                <w:b/>
                <w:bCs/>
              </w:rPr>
              <w:t xml:space="preserve"> </w:t>
            </w:r>
            <w:r w:rsidR="00F76533" w:rsidRPr="00F76533">
              <w:rPr>
                <w:rFonts w:hint="cs"/>
                <w:b/>
                <w:bCs/>
                <w:rtl/>
              </w:rPr>
              <w:t>المائدة</w:t>
            </w:r>
            <w:r w:rsidR="00F76533" w:rsidRPr="00F76533">
              <w:rPr>
                <w:b/>
                <w:bCs/>
              </w:rPr>
              <w:t xml:space="preserve"> 48- 50 )</w:t>
            </w:r>
            <w:r w:rsidR="00F76533" w:rsidRPr="00F76533">
              <w:rPr>
                <w:rFonts w:hint="cs"/>
                <w:b/>
                <w:bCs/>
                <w:rtl/>
              </w:rPr>
              <w:t>تفسير</w:t>
            </w:r>
            <w:r w:rsidR="00F76533" w:rsidRPr="00F76533">
              <w:rPr>
                <w:b/>
                <w:bCs/>
              </w:rPr>
              <w:t>( 19</w:t>
            </w:r>
          </w:p>
          <w:p w:rsidR="00F76533" w:rsidRPr="00F76533" w:rsidRDefault="00525EDC" w:rsidP="00F76533">
            <w:pPr>
              <w:jc w:val="center"/>
              <w:rPr>
                <w:b/>
                <w:bCs/>
              </w:rPr>
            </w:pPr>
            <w:hyperlink w:anchor="المجتمعات" w:history="1"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سنن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الله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-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تعالى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-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في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المجتمعات</w:t>
              </w:r>
            </w:hyperlink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  <w:r w:rsidRPr="00F76533">
              <w:rPr>
                <w:rFonts w:cs="Scheherazade" w:hint="cs"/>
                <w:b/>
                <w:bCs/>
                <w:color w:val="000000"/>
                <w:rtl/>
              </w:rPr>
              <w:t>القرآن الكريم )</w:t>
            </w:r>
          </w:p>
        </w:tc>
      </w:tr>
      <w:tr w:rsidR="00F76533" w:rsidRPr="00F76533" w:rsidTr="00F76533">
        <w:trPr>
          <w:trHeight w:val="547"/>
          <w:jc w:val="center"/>
        </w:trPr>
        <w:tc>
          <w:tcPr>
            <w:tcW w:w="1101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76533">
              <w:rPr>
                <w:b/>
                <w:bCs/>
                <w:rtl/>
              </w:rPr>
              <w:t>أيلول</w:t>
            </w:r>
          </w:p>
        </w:tc>
        <w:tc>
          <w:tcPr>
            <w:tcW w:w="1275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76533">
              <w:rPr>
                <w:b/>
                <w:bCs/>
              </w:rPr>
              <w:t>19</w:t>
            </w:r>
            <w:r>
              <w:rPr>
                <w:b/>
                <w:bCs/>
              </w:rPr>
              <w:t>-</w:t>
            </w:r>
            <w:r w:rsidRPr="00F76533">
              <w:rPr>
                <w:b/>
                <w:bCs/>
              </w:rPr>
              <w:t>-15</w:t>
            </w:r>
          </w:p>
        </w:tc>
        <w:tc>
          <w:tcPr>
            <w:tcW w:w="109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7653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544" w:type="dxa"/>
            <w:vAlign w:val="center"/>
          </w:tcPr>
          <w:p w:rsidR="00F76533" w:rsidRPr="00F76533" w:rsidRDefault="00525EDC" w:rsidP="00F76533">
            <w:pPr>
              <w:autoSpaceDE w:val="0"/>
              <w:autoSpaceDN w:val="0"/>
              <w:adjustRightInd w:val="0"/>
              <w:jc w:val="center"/>
              <w:rPr>
                <w:rFonts w:cs="Scheherazade"/>
                <w:b/>
                <w:bCs/>
              </w:rPr>
            </w:pPr>
            <w:hyperlink w:anchor="ابراهيم" w:history="1"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سورة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إبراهيم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) (1-12 )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تلاوة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وتجويد</w:t>
              </w:r>
              <w:r w:rsidR="00F76533" w:rsidRPr="00F76533">
                <w:rPr>
                  <w:rStyle w:val="Hyperlink"/>
                  <w:rFonts w:cs="Scheherazade" w:hint="cs"/>
                  <w:b/>
                  <w:bCs/>
                  <w:color w:val="auto"/>
                  <w:u w:val="none"/>
                  <w:rtl/>
                </w:rPr>
                <w:t>)</w:t>
              </w:r>
            </w:hyperlink>
          </w:p>
        </w:tc>
        <w:tc>
          <w:tcPr>
            <w:tcW w:w="1886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  <w:r w:rsidRPr="00F76533">
              <w:rPr>
                <w:rFonts w:cs="Scheherazade" w:hint="cs"/>
                <w:b/>
                <w:bCs/>
                <w:color w:val="000000"/>
                <w:rtl/>
              </w:rPr>
              <w:t>القرآن الكريم )</w:t>
            </w:r>
          </w:p>
        </w:tc>
      </w:tr>
      <w:tr w:rsidR="00F76533" w:rsidRPr="00F76533" w:rsidTr="00F76533">
        <w:trPr>
          <w:trHeight w:val="533"/>
          <w:jc w:val="center"/>
        </w:trPr>
        <w:tc>
          <w:tcPr>
            <w:tcW w:w="1101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F76533">
              <w:rPr>
                <w:rFonts w:hint="cs"/>
                <w:b/>
                <w:bCs/>
                <w:rtl/>
              </w:rPr>
              <w:t>أيلول</w:t>
            </w:r>
          </w:p>
        </w:tc>
        <w:tc>
          <w:tcPr>
            <w:tcW w:w="1275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F76533">
              <w:rPr>
                <w:b/>
                <w:bCs/>
              </w:rPr>
              <w:t>26</w:t>
            </w:r>
            <w:r>
              <w:rPr>
                <w:b/>
                <w:bCs/>
              </w:rPr>
              <w:t>-</w:t>
            </w:r>
            <w:r w:rsidRPr="00F76533">
              <w:rPr>
                <w:b/>
                <w:bCs/>
              </w:rPr>
              <w:t>-22</w:t>
            </w:r>
          </w:p>
        </w:tc>
        <w:tc>
          <w:tcPr>
            <w:tcW w:w="109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F76533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3544" w:type="dxa"/>
            <w:vAlign w:val="center"/>
          </w:tcPr>
          <w:p w:rsidR="00F76533" w:rsidRPr="00F76533" w:rsidRDefault="00525EDC" w:rsidP="00F76533">
            <w:pPr>
              <w:autoSpaceDE w:val="0"/>
              <w:autoSpaceDN w:val="0"/>
              <w:adjustRightInd w:val="0"/>
              <w:jc w:val="center"/>
              <w:rPr>
                <w:rFonts w:ascii="Scheherazade" w:cs="Scheherazade"/>
                <w:b/>
                <w:bCs/>
              </w:rPr>
            </w:pPr>
            <w:hyperlink w:anchor="حقائق_الايمان" w:history="1"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منهج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القرآن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الكريم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في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ترسيخ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حقائق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الإيمان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>.</w:t>
              </w:r>
            </w:hyperlink>
          </w:p>
        </w:tc>
        <w:tc>
          <w:tcPr>
            <w:tcW w:w="1886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  <w:r w:rsidRPr="00F76533">
              <w:rPr>
                <w:rFonts w:cs="Scheherazade" w:hint="cs"/>
                <w:b/>
                <w:bCs/>
                <w:color w:val="000000"/>
                <w:rtl/>
              </w:rPr>
              <w:t>( العقيدة الاسلامية )</w:t>
            </w:r>
          </w:p>
        </w:tc>
      </w:tr>
      <w:tr w:rsidR="00F76533" w:rsidRPr="00F76533" w:rsidTr="00F76533">
        <w:trPr>
          <w:trHeight w:val="546"/>
          <w:jc w:val="center"/>
        </w:trPr>
        <w:tc>
          <w:tcPr>
            <w:tcW w:w="1101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F76533">
              <w:rPr>
                <w:rFonts w:hint="cs"/>
                <w:b/>
                <w:bCs/>
                <w:rtl/>
              </w:rPr>
              <w:t>أيلول</w:t>
            </w:r>
          </w:p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76533">
              <w:rPr>
                <w:b/>
                <w:bCs/>
                <w:rtl/>
              </w:rPr>
              <w:t>تشرين أول</w:t>
            </w:r>
          </w:p>
        </w:tc>
        <w:tc>
          <w:tcPr>
            <w:tcW w:w="1275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F76533">
              <w:rPr>
                <w:b/>
                <w:bCs/>
                <w:lang w:bidi="ar-JO"/>
              </w:rPr>
              <w:t>3</w:t>
            </w:r>
            <w:r>
              <w:rPr>
                <w:b/>
                <w:bCs/>
                <w:lang w:bidi="ar-JO"/>
              </w:rPr>
              <w:t>--</w:t>
            </w:r>
            <w:r w:rsidRPr="00F76533">
              <w:rPr>
                <w:b/>
                <w:bCs/>
                <w:lang w:bidi="ar-JO"/>
              </w:rPr>
              <w:t>29</w:t>
            </w:r>
          </w:p>
        </w:tc>
        <w:tc>
          <w:tcPr>
            <w:tcW w:w="109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F76533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3544" w:type="dxa"/>
            <w:vAlign w:val="center"/>
          </w:tcPr>
          <w:p w:rsidR="00F76533" w:rsidRPr="00F76533" w:rsidRDefault="00525EDC" w:rsidP="00F76533">
            <w:pPr>
              <w:autoSpaceDE w:val="0"/>
              <w:autoSpaceDN w:val="0"/>
              <w:adjustRightInd w:val="0"/>
              <w:jc w:val="center"/>
              <w:rPr>
                <w:rFonts w:cs="Scheherazade"/>
                <w:b/>
                <w:bCs/>
              </w:rPr>
            </w:pPr>
            <w:hyperlink w:anchor="أثر_الايمان" w:history="1"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أثر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الإيمان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في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المجتمع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البشري</w:t>
              </w:r>
            </w:hyperlink>
          </w:p>
        </w:tc>
        <w:tc>
          <w:tcPr>
            <w:tcW w:w="1886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  <w:r w:rsidRPr="00F76533">
              <w:rPr>
                <w:rFonts w:cs="Scheherazade" w:hint="cs"/>
                <w:b/>
                <w:bCs/>
                <w:color w:val="000000"/>
                <w:rtl/>
              </w:rPr>
              <w:t>( العقيدة الاسلامية )</w:t>
            </w:r>
          </w:p>
        </w:tc>
      </w:tr>
      <w:tr w:rsidR="00F76533" w:rsidRPr="00F76533" w:rsidTr="00F76533">
        <w:trPr>
          <w:trHeight w:val="67"/>
          <w:jc w:val="center"/>
        </w:trPr>
        <w:tc>
          <w:tcPr>
            <w:tcW w:w="1101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76533">
              <w:rPr>
                <w:b/>
                <w:bCs/>
                <w:rtl/>
              </w:rPr>
              <w:t>تشرين أول</w:t>
            </w:r>
          </w:p>
        </w:tc>
        <w:tc>
          <w:tcPr>
            <w:tcW w:w="1275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F76533">
              <w:rPr>
                <w:b/>
                <w:bCs/>
              </w:rPr>
              <w:t>10</w:t>
            </w:r>
            <w:r>
              <w:rPr>
                <w:b/>
                <w:bCs/>
              </w:rPr>
              <w:t>-</w:t>
            </w:r>
            <w:r w:rsidRPr="00F76533">
              <w:rPr>
                <w:b/>
                <w:bCs/>
              </w:rPr>
              <w:t>-6</w:t>
            </w:r>
          </w:p>
        </w:tc>
        <w:tc>
          <w:tcPr>
            <w:tcW w:w="109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F76533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3544" w:type="dxa"/>
            <w:vAlign w:val="center"/>
          </w:tcPr>
          <w:p w:rsidR="00F76533" w:rsidRPr="00F76533" w:rsidRDefault="00525EDC" w:rsidP="00F76533">
            <w:pPr>
              <w:autoSpaceDE w:val="0"/>
              <w:autoSpaceDN w:val="0"/>
              <w:adjustRightInd w:val="0"/>
              <w:jc w:val="center"/>
              <w:rPr>
                <w:rFonts w:ascii="Scheherazade" w:cs="Scheherazade"/>
                <w:b/>
                <w:bCs/>
              </w:rPr>
            </w:pPr>
            <w:hyperlink w:anchor="الشرك" w:history="1"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الشرك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بالله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-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تعالى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-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ظاهر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وخفي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>.</w:t>
              </w:r>
            </w:hyperlink>
          </w:p>
        </w:tc>
        <w:tc>
          <w:tcPr>
            <w:tcW w:w="1886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  <w:r w:rsidRPr="00F76533">
              <w:rPr>
                <w:rFonts w:cs="Scheherazade" w:hint="cs"/>
                <w:b/>
                <w:bCs/>
                <w:color w:val="000000"/>
                <w:rtl/>
              </w:rPr>
              <w:t>( العقيدة الاسلامية )</w:t>
            </w:r>
          </w:p>
        </w:tc>
      </w:tr>
      <w:tr w:rsidR="00F76533" w:rsidRPr="00F76533" w:rsidTr="00F76533">
        <w:trPr>
          <w:trHeight w:val="829"/>
          <w:jc w:val="center"/>
        </w:trPr>
        <w:tc>
          <w:tcPr>
            <w:tcW w:w="1101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F76533">
              <w:rPr>
                <w:b/>
                <w:bCs/>
                <w:rtl/>
              </w:rPr>
              <w:t>تشرين أول</w:t>
            </w:r>
          </w:p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76533">
              <w:rPr>
                <w:b/>
                <w:bCs/>
              </w:rPr>
              <w:t>17</w:t>
            </w:r>
            <w:r>
              <w:rPr>
                <w:b/>
                <w:bCs/>
              </w:rPr>
              <w:t>-</w:t>
            </w:r>
            <w:r w:rsidRPr="00F76533">
              <w:rPr>
                <w:b/>
                <w:bCs/>
              </w:rPr>
              <w:t>-13</w:t>
            </w:r>
          </w:p>
        </w:tc>
        <w:tc>
          <w:tcPr>
            <w:tcW w:w="109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F76533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3544" w:type="dxa"/>
            <w:vAlign w:val="center"/>
          </w:tcPr>
          <w:p w:rsidR="00F76533" w:rsidRPr="00F76533" w:rsidRDefault="00525EDC" w:rsidP="00F76533">
            <w:pPr>
              <w:autoSpaceDE w:val="0"/>
              <w:autoSpaceDN w:val="0"/>
              <w:adjustRightInd w:val="0"/>
              <w:jc w:val="center"/>
              <w:rPr>
                <w:rFonts w:ascii="Scheherazade" w:cs="Scheherazade"/>
                <w:b/>
                <w:bCs/>
              </w:rPr>
            </w:pPr>
            <w:hyperlink w:anchor="جهود" w:history="1"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جهود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العلماء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في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الحفاظ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على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السنة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النبوية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الشريفة</w:t>
              </w:r>
            </w:hyperlink>
          </w:p>
        </w:tc>
        <w:tc>
          <w:tcPr>
            <w:tcW w:w="1886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  <w:r w:rsidRPr="00F76533">
              <w:rPr>
                <w:rFonts w:cs="Scheherazade" w:hint="cs"/>
                <w:b/>
                <w:bCs/>
                <w:color w:val="000000"/>
                <w:rtl/>
              </w:rPr>
              <w:t>الحديث الشريف</w:t>
            </w:r>
          </w:p>
        </w:tc>
      </w:tr>
      <w:tr w:rsidR="00F76533" w:rsidRPr="00F76533" w:rsidTr="00F76533">
        <w:trPr>
          <w:trHeight w:val="733"/>
          <w:jc w:val="center"/>
        </w:trPr>
        <w:tc>
          <w:tcPr>
            <w:tcW w:w="1101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F76533">
              <w:rPr>
                <w:b/>
                <w:bCs/>
                <w:rtl/>
              </w:rPr>
              <w:t>تشرين أول</w:t>
            </w:r>
          </w:p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75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76533">
              <w:rPr>
                <w:b/>
                <w:bCs/>
              </w:rPr>
              <w:t>24</w:t>
            </w:r>
            <w:r>
              <w:rPr>
                <w:b/>
                <w:bCs/>
              </w:rPr>
              <w:t>-</w:t>
            </w:r>
            <w:r w:rsidRPr="00F76533">
              <w:rPr>
                <w:b/>
                <w:bCs/>
              </w:rPr>
              <w:t>-20</w:t>
            </w:r>
          </w:p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F76533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3544" w:type="dxa"/>
            <w:vAlign w:val="center"/>
          </w:tcPr>
          <w:p w:rsidR="00F76533" w:rsidRPr="00F76533" w:rsidRDefault="00525EDC" w:rsidP="00F76533">
            <w:pPr>
              <w:autoSpaceDE w:val="0"/>
              <w:autoSpaceDN w:val="0"/>
              <w:adjustRightInd w:val="0"/>
              <w:jc w:val="center"/>
              <w:rPr>
                <w:rFonts w:cs="Scheherazade"/>
                <w:b/>
                <w:bCs/>
              </w:rPr>
            </w:pPr>
            <w:hyperlink w:anchor="التفقه" w:history="1"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فضل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التفقه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في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الدين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)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حديث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شريف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>(.</w:t>
              </w:r>
            </w:hyperlink>
          </w:p>
        </w:tc>
        <w:tc>
          <w:tcPr>
            <w:tcW w:w="1886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  <w:r w:rsidRPr="00F76533">
              <w:rPr>
                <w:rFonts w:cs="Scheherazade" w:hint="cs"/>
                <w:b/>
                <w:bCs/>
                <w:color w:val="000000"/>
                <w:rtl/>
              </w:rPr>
              <w:t>الحديث الشريف</w:t>
            </w:r>
          </w:p>
        </w:tc>
      </w:tr>
      <w:tr w:rsidR="00F76533" w:rsidRPr="00F76533" w:rsidTr="00F76533">
        <w:trPr>
          <w:trHeight w:val="533"/>
          <w:jc w:val="center"/>
        </w:trPr>
        <w:tc>
          <w:tcPr>
            <w:tcW w:w="1101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F76533">
              <w:rPr>
                <w:b/>
                <w:bCs/>
                <w:rtl/>
              </w:rPr>
              <w:t>تشرين أول</w:t>
            </w:r>
          </w:p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</w:p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F76533">
              <w:rPr>
                <w:b/>
                <w:bCs/>
              </w:rPr>
              <w:t>31</w:t>
            </w:r>
            <w:r>
              <w:rPr>
                <w:b/>
                <w:bCs/>
              </w:rPr>
              <w:t>-</w:t>
            </w:r>
            <w:r w:rsidRPr="00F76533">
              <w:rPr>
                <w:b/>
                <w:bCs/>
              </w:rPr>
              <w:t>-27</w:t>
            </w:r>
          </w:p>
        </w:tc>
        <w:tc>
          <w:tcPr>
            <w:tcW w:w="109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7653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544" w:type="dxa"/>
            <w:vAlign w:val="center"/>
          </w:tcPr>
          <w:p w:rsidR="00F76533" w:rsidRPr="00F76533" w:rsidRDefault="00525EDC" w:rsidP="00F76533">
            <w:pPr>
              <w:autoSpaceDE w:val="0"/>
              <w:autoSpaceDN w:val="0"/>
              <w:adjustRightInd w:val="0"/>
              <w:jc w:val="center"/>
              <w:rPr>
                <w:rFonts w:ascii="Scheherazade" w:cs="Scheherazade"/>
                <w:b/>
                <w:bCs/>
              </w:rPr>
            </w:pPr>
            <w:hyperlink w:anchor="الأعمال" w:history="1"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الأعمال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التي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لا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ينقطع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ثوابها</w:t>
              </w:r>
            </w:hyperlink>
          </w:p>
        </w:tc>
        <w:tc>
          <w:tcPr>
            <w:tcW w:w="1886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  <w:r w:rsidRPr="00F76533">
              <w:rPr>
                <w:rFonts w:cs="Scheherazade" w:hint="cs"/>
                <w:b/>
                <w:bCs/>
                <w:color w:val="000000"/>
                <w:rtl/>
              </w:rPr>
              <w:t>الحديث الشريف</w:t>
            </w:r>
          </w:p>
        </w:tc>
      </w:tr>
      <w:tr w:rsidR="00F76533" w:rsidRPr="00F76533" w:rsidTr="00F76533">
        <w:trPr>
          <w:trHeight w:val="547"/>
          <w:jc w:val="center"/>
        </w:trPr>
        <w:tc>
          <w:tcPr>
            <w:tcW w:w="1101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76533">
              <w:rPr>
                <w:b/>
                <w:bCs/>
                <w:rtl/>
              </w:rPr>
              <w:t>تشرين ثاني</w:t>
            </w:r>
          </w:p>
        </w:tc>
        <w:tc>
          <w:tcPr>
            <w:tcW w:w="1275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F76533">
              <w:rPr>
                <w:b/>
                <w:bCs/>
              </w:rPr>
              <w:t>7</w:t>
            </w:r>
            <w:r>
              <w:rPr>
                <w:b/>
                <w:bCs/>
              </w:rPr>
              <w:t>-</w:t>
            </w:r>
            <w:r w:rsidRPr="00F76533">
              <w:rPr>
                <w:b/>
                <w:bCs/>
              </w:rPr>
              <w:t>3</w:t>
            </w:r>
          </w:p>
        </w:tc>
        <w:tc>
          <w:tcPr>
            <w:tcW w:w="109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F76533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3544" w:type="dxa"/>
            <w:vAlign w:val="center"/>
          </w:tcPr>
          <w:p w:rsidR="00F76533" w:rsidRPr="00F76533" w:rsidRDefault="00525EDC" w:rsidP="00F76533">
            <w:pPr>
              <w:autoSpaceDE w:val="0"/>
              <w:autoSpaceDN w:val="0"/>
              <w:adjustRightInd w:val="0"/>
              <w:jc w:val="center"/>
              <w:rPr>
                <w:rFonts w:ascii="Scheherazade" w:cs="Scheherazade"/>
                <w:b/>
                <w:bCs/>
              </w:rPr>
            </w:pPr>
            <w:hyperlink w:anchor="البدعة" w:history="1"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موقف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الإسلام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من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البدع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)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حديث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شريف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>(.</w:t>
              </w:r>
            </w:hyperlink>
          </w:p>
        </w:tc>
        <w:tc>
          <w:tcPr>
            <w:tcW w:w="1886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  <w:r w:rsidRPr="00F76533">
              <w:rPr>
                <w:rFonts w:cs="Scheherazade" w:hint="cs"/>
                <w:b/>
                <w:bCs/>
                <w:color w:val="000000"/>
                <w:rtl/>
              </w:rPr>
              <w:t>الحديث الشريف</w:t>
            </w:r>
          </w:p>
        </w:tc>
      </w:tr>
      <w:tr w:rsidR="00F76533" w:rsidRPr="00F76533" w:rsidTr="00F76533">
        <w:trPr>
          <w:trHeight w:val="532"/>
          <w:jc w:val="center"/>
        </w:trPr>
        <w:tc>
          <w:tcPr>
            <w:tcW w:w="1101" w:type="dxa"/>
            <w:vAlign w:val="center"/>
          </w:tcPr>
          <w:p w:rsidR="00F76533" w:rsidRPr="00F76533" w:rsidRDefault="00F76533" w:rsidP="00F76533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76533">
              <w:rPr>
                <w:rFonts w:ascii="Arial" w:hAnsi="Arial" w:hint="cs"/>
                <w:b/>
                <w:bCs/>
                <w:rtl/>
                <w:lang w:bidi="ar-JO"/>
              </w:rPr>
              <w:t>15</w:t>
            </w:r>
            <w:r w:rsidRPr="00F76533">
              <w:rPr>
                <w:rFonts w:ascii="Arial" w:hAnsi="Arial"/>
                <w:b/>
                <w:bCs/>
                <w:rtl/>
                <w:lang w:bidi="ar-JO"/>
              </w:rPr>
              <w:t xml:space="preserve">/11 </w:t>
            </w:r>
            <w:r w:rsidRPr="00F76533">
              <w:rPr>
                <w:rFonts w:ascii="Arial" w:hAnsi="Arial" w:hint="cs"/>
                <w:b/>
                <w:bCs/>
                <w:rtl/>
                <w:lang w:bidi="ar-JO"/>
              </w:rPr>
              <w:t xml:space="preserve">إعلان </w:t>
            </w:r>
            <w:r w:rsidRPr="00F76533">
              <w:rPr>
                <w:rFonts w:ascii="Arial" w:hAnsi="Arial"/>
                <w:b/>
                <w:bCs/>
                <w:rtl/>
                <w:lang w:bidi="ar-JO"/>
              </w:rPr>
              <w:t>الاستقلال</w:t>
            </w:r>
          </w:p>
        </w:tc>
        <w:tc>
          <w:tcPr>
            <w:tcW w:w="113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76533">
              <w:rPr>
                <w:b/>
                <w:bCs/>
                <w:rtl/>
              </w:rPr>
              <w:t>تشرين ثاني</w:t>
            </w:r>
          </w:p>
        </w:tc>
        <w:tc>
          <w:tcPr>
            <w:tcW w:w="1275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F76533">
              <w:rPr>
                <w:b/>
                <w:bCs/>
              </w:rPr>
              <w:t>15</w:t>
            </w:r>
            <w:r>
              <w:rPr>
                <w:b/>
                <w:bCs/>
              </w:rPr>
              <w:t>-</w:t>
            </w:r>
            <w:r w:rsidRPr="00F76533">
              <w:rPr>
                <w:b/>
                <w:bCs/>
              </w:rPr>
              <w:t>10</w:t>
            </w:r>
          </w:p>
        </w:tc>
        <w:tc>
          <w:tcPr>
            <w:tcW w:w="109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F7653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544" w:type="dxa"/>
            <w:vAlign w:val="center"/>
          </w:tcPr>
          <w:p w:rsidR="00F76533" w:rsidRPr="00F76533" w:rsidRDefault="00525EDC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hyperlink w:anchor="منهج_القرآن_في_التربية" w:history="1"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منهج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القرآن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الكريم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في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التربية</w:t>
              </w:r>
            </w:hyperlink>
            <w:r w:rsidR="00F76533" w:rsidRPr="00F76533">
              <w:rPr>
                <w:rFonts w:ascii="Scheherazade" w:cs="Scheherazade"/>
                <w:b/>
                <w:bCs/>
              </w:rPr>
              <w:t xml:space="preserve"> -</w:t>
            </w:r>
            <w:r w:rsidR="00F76533" w:rsidRPr="00F76533">
              <w:rPr>
                <w:rFonts w:ascii="Scheherazade" w:cs="Scheherazade" w:hint="cs"/>
                <w:b/>
                <w:bCs/>
                <w:rtl/>
              </w:rPr>
              <w:t>سورة</w:t>
            </w:r>
            <w:r w:rsidR="00F76533" w:rsidRPr="00F76533">
              <w:rPr>
                <w:rFonts w:ascii="Scheherazade" w:cs="Scheherazade"/>
                <w:b/>
                <w:bCs/>
              </w:rPr>
              <w:t xml:space="preserve"> </w:t>
            </w:r>
            <w:r w:rsidR="00F76533" w:rsidRPr="00F76533">
              <w:rPr>
                <w:rFonts w:ascii="Scheherazade" w:cs="Scheherazade" w:hint="cs"/>
                <w:b/>
                <w:bCs/>
                <w:rtl/>
              </w:rPr>
              <w:t>البقرة</w:t>
            </w:r>
            <w:r w:rsidR="00F76533" w:rsidRPr="00F76533">
              <w:rPr>
                <w:rFonts w:ascii="Scheherazade" w:cs="Scheherazade"/>
                <w:b/>
                <w:bCs/>
              </w:rPr>
              <w:t xml:space="preserve"> 151 - 157 )</w:t>
            </w:r>
            <w:r w:rsidR="00F76533" w:rsidRPr="00F76533">
              <w:rPr>
                <w:rFonts w:ascii="Scheherazade" w:cs="Scheherazade" w:hint="cs"/>
                <w:b/>
                <w:bCs/>
                <w:rtl/>
              </w:rPr>
              <w:t>تفسير</w:t>
            </w:r>
            <w:r w:rsidR="00F76533" w:rsidRPr="00F76533">
              <w:rPr>
                <w:rFonts w:ascii="Scheherazade" w:cs="Scheherazade"/>
                <w:b/>
                <w:bCs/>
              </w:rPr>
              <w:t xml:space="preserve"> </w:t>
            </w:r>
            <w:r w:rsidR="00F76533" w:rsidRPr="00F76533">
              <w:rPr>
                <w:rFonts w:ascii="Scheherazade" w:cs="Scheherazade" w:hint="cs"/>
                <w:b/>
                <w:bCs/>
                <w:rtl/>
              </w:rPr>
              <w:t>وحفظ</w:t>
            </w:r>
          </w:p>
        </w:tc>
        <w:tc>
          <w:tcPr>
            <w:tcW w:w="1886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  <w:r w:rsidRPr="00F76533">
              <w:rPr>
                <w:rFonts w:cs="Scheherazade" w:hint="cs"/>
                <w:b/>
                <w:bCs/>
                <w:color w:val="000000"/>
                <w:rtl/>
              </w:rPr>
              <w:t>القرآن الكريم )</w:t>
            </w:r>
          </w:p>
        </w:tc>
      </w:tr>
      <w:tr w:rsidR="00F76533" w:rsidRPr="00F76533" w:rsidTr="00F76533">
        <w:trPr>
          <w:trHeight w:val="806"/>
          <w:jc w:val="center"/>
        </w:trPr>
        <w:tc>
          <w:tcPr>
            <w:tcW w:w="1101" w:type="dxa"/>
            <w:vAlign w:val="center"/>
          </w:tcPr>
          <w:p w:rsidR="00F76533" w:rsidRPr="00F76533" w:rsidRDefault="00F76533" w:rsidP="00F76533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F76533">
              <w:rPr>
                <w:b/>
                <w:bCs/>
                <w:rtl/>
              </w:rPr>
              <w:t>تشرين ثاني</w:t>
            </w:r>
          </w:p>
        </w:tc>
        <w:tc>
          <w:tcPr>
            <w:tcW w:w="1275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F76533">
              <w:rPr>
                <w:b/>
                <w:bCs/>
              </w:rPr>
              <w:t>21</w:t>
            </w:r>
            <w:r>
              <w:rPr>
                <w:b/>
                <w:bCs/>
              </w:rPr>
              <w:t>-</w:t>
            </w:r>
            <w:r w:rsidRPr="00F76533">
              <w:rPr>
                <w:b/>
                <w:bCs/>
              </w:rPr>
              <w:t>-17</w:t>
            </w:r>
          </w:p>
        </w:tc>
        <w:tc>
          <w:tcPr>
            <w:tcW w:w="109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7653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544" w:type="dxa"/>
            <w:vAlign w:val="center"/>
          </w:tcPr>
          <w:p w:rsidR="00F76533" w:rsidRPr="00F76533" w:rsidRDefault="00525EDC" w:rsidP="00F76533">
            <w:pPr>
              <w:autoSpaceDE w:val="0"/>
              <w:autoSpaceDN w:val="0"/>
              <w:adjustRightInd w:val="0"/>
              <w:jc w:val="center"/>
              <w:rPr>
                <w:rFonts w:ascii="Scheherazade" w:cs="Scheherazade"/>
                <w:b/>
                <w:bCs/>
              </w:rPr>
            </w:pPr>
            <w:hyperlink w:anchor="ابراهيم" w:history="1"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الدرس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التاسع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سورة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إبراهيم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)( 13 - 34 )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تلاوة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وتجويد)</w:t>
              </w:r>
            </w:hyperlink>
          </w:p>
        </w:tc>
        <w:tc>
          <w:tcPr>
            <w:tcW w:w="1886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  <w:r w:rsidRPr="00F76533">
              <w:rPr>
                <w:rFonts w:cs="Scheherazade" w:hint="cs"/>
                <w:b/>
                <w:bCs/>
                <w:color w:val="000000"/>
                <w:rtl/>
              </w:rPr>
              <w:t>القرآن الكريم )</w:t>
            </w:r>
          </w:p>
        </w:tc>
      </w:tr>
      <w:tr w:rsidR="00F76533" w:rsidRPr="00F76533" w:rsidTr="00F76533">
        <w:trPr>
          <w:trHeight w:val="547"/>
          <w:jc w:val="center"/>
        </w:trPr>
        <w:tc>
          <w:tcPr>
            <w:tcW w:w="1101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76533">
              <w:rPr>
                <w:rFonts w:hint="cs"/>
                <w:b/>
                <w:bCs/>
                <w:rtl/>
              </w:rPr>
              <w:t>تشرين ثاني</w:t>
            </w:r>
          </w:p>
        </w:tc>
        <w:tc>
          <w:tcPr>
            <w:tcW w:w="1275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76533">
              <w:rPr>
                <w:b/>
                <w:bCs/>
              </w:rPr>
              <w:t>28</w:t>
            </w:r>
            <w:r>
              <w:rPr>
                <w:b/>
                <w:bCs/>
              </w:rPr>
              <w:t>-</w:t>
            </w:r>
            <w:r w:rsidRPr="00F76533">
              <w:rPr>
                <w:b/>
                <w:bCs/>
              </w:rPr>
              <w:t>24</w:t>
            </w:r>
          </w:p>
        </w:tc>
        <w:tc>
          <w:tcPr>
            <w:tcW w:w="109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F76533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3544" w:type="dxa"/>
            <w:vAlign w:val="center"/>
          </w:tcPr>
          <w:p w:rsidR="00F76533" w:rsidRPr="00F76533" w:rsidRDefault="00525EDC" w:rsidP="00F76533">
            <w:pPr>
              <w:autoSpaceDE w:val="0"/>
              <w:autoSpaceDN w:val="0"/>
              <w:adjustRightInd w:val="0"/>
              <w:jc w:val="center"/>
              <w:rPr>
                <w:rFonts w:ascii="KFGQPCArabicSymbols01" w:eastAsia="KFGQPCArabicSymbols01" w:cs="KFGQPCArabicSymbols01"/>
                <w:b/>
                <w:bCs/>
              </w:rPr>
            </w:pPr>
            <w:hyperlink w:anchor="مواقف" w:history="1"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مواقف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من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سيرة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الرسول</w:t>
              </w:r>
            </w:hyperlink>
          </w:p>
        </w:tc>
        <w:tc>
          <w:tcPr>
            <w:tcW w:w="1886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  <w:r w:rsidRPr="00F76533">
              <w:rPr>
                <w:rFonts w:cs="Scheherazade" w:hint="cs"/>
                <w:b/>
                <w:bCs/>
                <w:color w:val="000000"/>
                <w:rtl/>
              </w:rPr>
              <w:t>السير والتراجم</w:t>
            </w:r>
          </w:p>
        </w:tc>
      </w:tr>
      <w:tr w:rsidR="00F76533" w:rsidRPr="00F76533" w:rsidTr="00F76533">
        <w:trPr>
          <w:trHeight w:val="532"/>
          <w:jc w:val="center"/>
        </w:trPr>
        <w:tc>
          <w:tcPr>
            <w:tcW w:w="1101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76533">
              <w:rPr>
                <w:b/>
                <w:bCs/>
                <w:rtl/>
              </w:rPr>
              <w:t>كانون أول</w:t>
            </w:r>
          </w:p>
        </w:tc>
        <w:tc>
          <w:tcPr>
            <w:tcW w:w="1275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76533">
              <w:rPr>
                <w:b/>
                <w:bCs/>
              </w:rPr>
              <w:t>1</w:t>
            </w:r>
            <w:r w:rsidRPr="00F76533">
              <w:rPr>
                <w:rFonts w:hint="cs"/>
                <w:b/>
                <w:bCs/>
                <w:rtl/>
              </w:rPr>
              <w:t>--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F76533">
              <w:rPr>
                <w:b/>
                <w:bCs/>
              </w:rPr>
              <w:t>6</w:t>
            </w:r>
          </w:p>
        </w:tc>
        <w:tc>
          <w:tcPr>
            <w:tcW w:w="109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F76533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3544" w:type="dxa"/>
            <w:vAlign w:val="center"/>
          </w:tcPr>
          <w:p w:rsidR="00F76533" w:rsidRPr="00F76533" w:rsidRDefault="00525EDC" w:rsidP="00F76533">
            <w:pPr>
              <w:autoSpaceDE w:val="0"/>
              <w:autoSpaceDN w:val="0"/>
              <w:adjustRightInd w:val="0"/>
              <w:jc w:val="center"/>
              <w:rPr>
                <w:rFonts w:ascii="Scheherazade" w:cs="Scheherazade"/>
                <w:b/>
                <w:bCs/>
              </w:rPr>
            </w:pPr>
            <w:hyperlink w:anchor="عائشة" w:history="1"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من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صحابة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رسول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الله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KFGQPCArabicSymbols01" w:eastAsia="KFGQPCArabicSymbols01"/>
                  <w:b/>
                  <w:bCs/>
                  <w:color w:val="auto"/>
                  <w:u w:val="none"/>
                  <w:rtl/>
                </w:rPr>
                <w:t>–</w:t>
              </w:r>
              <w:r w:rsidR="00F76533" w:rsidRPr="00F76533">
                <w:rPr>
                  <w:rStyle w:val="Hyperlink"/>
                  <w:rFonts w:ascii="KFGQPCArabicSymbols01" w:eastAsia="KFGQPCArabicSymbols01" w:cs="KFGQPCArabicSymbols01" w:hint="cs"/>
                  <w:b/>
                  <w:bCs/>
                  <w:color w:val="auto"/>
                  <w:u w:val="none"/>
                  <w:rtl/>
                </w:rPr>
                <w:t>(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عائشة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بنت</w:t>
              </w:r>
              <w:r w:rsidR="00F76533" w:rsidRPr="00F76533">
                <w:rPr>
                  <w:rStyle w:val="Hyperlink"/>
                  <w:rFonts w:ascii="Arial" w:hAnsi="Arial" w:cs="Arial" w:hint="cs"/>
                  <w:b/>
                  <w:bCs/>
                  <w:color w:val="auto"/>
                  <w:u w:val="none"/>
                  <w:rtl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أبي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بكر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،رضي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الله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عنها)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>.</w:t>
              </w:r>
            </w:hyperlink>
          </w:p>
        </w:tc>
        <w:tc>
          <w:tcPr>
            <w:tcW w:w="1886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  <w:r w:rsidRPr="00F76533">
              <w:rPr>
                <w:rFonts w:cs="Scheherazade" w:hint="cs"/>
                <w:b/>
                <w:bCs/>
                <w:color w:val="000000"/>
                <w:rtl/>
              </w:rPr>
              <w:t>السير والتراجم</w:t>
            </w:r>
          </w:p>
        </w:tc>
      </w:tr>
      <w:tr w:rsidR="00F76533" w:rsidRPr="00F76533" w:rsidTr="00F76533">
        <w:trPr>
          <w:trHeight w:val="532"/>
          <w:jc w:val="center"/>
        </w:trPr>
        <w:tc>
          <w:tcPr>
            <w:tcW w:w="1101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F76533">
              <w:rPr>
                <w:b/>
                <w:bCs/>
                <w:rtl/>
              </w:rPr>
              <w:t>كانون أول</w:t>
            </w:r>
          </w:p>
        </w:tc>
        <w:tc>
          <w:tcPr>
            <w:tcW w:w="1275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76533">
              <w:rPr>
                <w:b/>
                <w:bCs/>
              </w:rPr>
              <w:t>12</w:t>
            </w:r>
            <w:r>
              <w:rPr>
                <w:b/>
                <w:bCs/>
              </w:rPr>
              <w:t>-</w:t>
            </w:r>
            <w:r w:rsidRPr="00F76533">
              <w:rPr>
                <w:b/>
                <w:bCs/>
              </w:rPr>
              <w:t>-8</w:t>
            </w:r>
          </w:p>
        </w:tc>
        <w:tc>
          <w:tcPr>
            <w:tcW w:w="109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F76533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3544" w:type="dxa"/>
            <w:vAlign w:val="center"/>
          </w:tcPr>
          <w:p w:rsidR="00F76533" w:rsidRPr="00F76533" w:rsidRDefault="00525EDC" w:rsidP="00F76533">
            <w:pPr>
              <w:autoSpaceDE w:val="0"/>
              <w:autoSpaceDN w:val="0"/>
              <w:adjustRightInd w:val="0"/>
              <w:jc w:val="center"/>
              <w:rPr>
                <w:rFonts w:ascii="Scheherazade" w:cs="Scheherazade"/>
                <w:b/>
                <w:bCs/>
                <w:rtl/>
              </w:rPr>
            </w:pPr>
            <w:hyperlink w:anchor="صلاح_الدين" w:history="1"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القائد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الفاتح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صلاح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الدين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الأيوبي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رحمه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الله.</w:t>
              </w:r>
            </w:hyperlink>
          </w:p>
          <w:p w:rsidR="00F76533" w:rsidRPr="00F76533" w:rsidRDefault="00525EDC" w:rsidP="00F76533">
            <w:pPr>
              <w:autoSpaceDE w:val="0"/>
              <w:autoSpaceDN w:val="0"/>
              <w:adjustRightInd w:val="0"/>
              <w:jc w:val="center"/>
              <w:rPr>
                <w:rFonts w:ascii="Scheherazade" w:cs="Scheherazade"/>
                <w:b/>
                <w:bCs/>
              </w:rPr>
            </w:pPr>
            <w:hyperlink w:anchor="شخصية" w:history="1"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شخصية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إسلامية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)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العز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بن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عبد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السلام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>(.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رحمه</w:t>
              </w:r>
              <w:r w:rsidR="00F76533" w:rsidRPr="00F76533">
                <w:rPr>
                  <w:rStyle w:val="Hyperlink"/>
                  <w:rFonts w:ascii="Scheherazade" w:cs="Scheherazade"/>
                  <w:b/>
                  <w:bCs/>
                  <w:color w:val="auto"/>
                  <w:u w:val="none"/>
                </w:rPr>
                <w:t xml:space="preserve"> </w:t>
              </w:r>
              <w:r w:rsidR="00F76533" w:rsidRPr="00F76533">
                <w:rPr>
                  <w:rStyle w:val="Hyperlink"/>
                  <w:rFonts w:ascii="Scheherazade" w:cs="Scheherazade" w:hint="cs"/>
                  <w:b/>
                  <w:bCs/>
                  <w:color w:val="auto"/>
                  <w:u w:val="none"/>
                  <w:rtl/>
                </w:rPr>
                <w:t>الله</w:t>
              </w:r>
            </w:hyperlink>
          </w:p>
        </w:tc>
        <w:tc>
          <w:tcPr>
            <w:tcW w:w="1886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  <w:r w:rsidRPr="00F76533">
              <w:rPr>
                <w:rFonts w:cs="Scheherazade" w:hint="cs"/>
                <w:b/>
                <w:bCs/>
                <w:color w:val="000000"/>
                <w:rtl/>
              </w:rPr>
              <w:t>السير والتراجم</w:t>
            </w:r>
          </w:p>
        </w:tc>
      </w:tr>
      <w:tr w:rsidR="00F76533" w:rsidRPr="00F76533" w:rsidTr="00F76533">
        <w:trPr>
          <w:trHeight w:val="532"/>
          <w:jc w:val="center"/>
        </w:trPr>
        <w:tc>
          <w:tcPr>
            <w:tcW w:w="1101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94" w:type="dxa"/>
            <w:vAlign w:val="center"/>
          </w:tcPr>
          <w:p w:rsidR="00F76533" w:rsidRPr="00F76533" w:rsidRDefault="00F76533" w:rsidP="00F76533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3544" w:type="dxa"/>
            <w:vAlign w:val="center"/>
          </w:tcPr>
          <w:p w:rsidR="00F76533" w:rsidRPr="00F76533" w:rsidRDefault="00F76533" w:rsidP="00F76533">
            <w:pPr>
              <w:autoSpaceDE w:val="0"/>
              <w:autoSpaceDN w:val="0"/>
              <w:adjustRightInd w:val="0"/>
              <w:jc w:val="center"/>
              <w:rPr>
                <w:rFonts w:cs="Scheherazade"/>
                <w:b/>
                <w:bCs/>
              </w:rPr>
            </w:pPr>
          </w:p>
        </w:tc>
        <w:tc>
          <w:tcPr>
            <w:tcW w:w="1886" w:type="dxa"/>
            <w:vAlign w:val="center"/>
          </w:tcPr>
          <w:p w:rsidR="00F76533" w:rsidRPr="00F76533" w:rsidRDefault="00F76533" w:rsidP="00F76533">
            <w:pPr>
              <w:jc w:val="center"/>
              <w:rPr>
                <w:b/>
                <w:bCs/>
              </w:rPr>
            </w:pPr>
          </w:p>
        </w:tc>
      </w:tr>
    </w:tbl>
    <w:p w:rsidR="00DE04B3" w:rsidRPr="0005699F" w:rsidRDefault="00DE04B3" w:rsidP="00DE04B3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مدير المدرسة :</w:t>
      </w:r>
      <w:r w:rsidR="00F76533">
        <w:rPr>
          <w:rFonts w:hint="cs"/>
          <w:b/>
          <w:bCs/>
          <w:rtl/>
        </w:rPr>
        <w:t>----------</w:t>
      </w:r>
      <w:r w:rsidRPr="0005699F">
        <w:rPr>
          <w:rFonts w:hint="cs"/>
          <w:b/>
          <w:bCs/>
          <w:rtl/>
        </w:rPr>
        <w:t>---</w:t>
      </w:r>
    </w:p>
    <w:p w:rsidR="00DE04B3" w:rsidRPr="0005699F" w:rsidRDefault="00DE04B3" w:rsidP="00DE04B3">
      <w:pPr>
        <w:rPr>
          <w:b/>
          <w:bCs/>
          <w:rtl/>
        </w:rPr>
      </w:pPr>
    </w:p>
    <w:p w:rsidR="00DE04B3" w:rsidRPr="0005699F" w:rsidRDefault="00DE04B3" w:rsidP="00DE04B3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ملاحظات المشرف التربوي : </w:t>
      </w:r>
      <w:r w:rsidR="00F76533">
        <w:rPr>
          <w:rFonts w:hint="cs"/>
          <w:b/>
          <w:bCs/>
          <w:rtl/>
        </w:rPr>
        <w:t>--------</w:t>
      </w:r>
      <w:r w:rsidR="003B69B5" w:rsidRPr="0005699F">
        <w:rPr>
          <w:rFonts w:hint="cs"/>
          <w:b/>
          <w:bCs/>
          <w:rtl/>
        </w:rPr>
        <w:t>-----</w:t>
      </w:r>
    </w:p>
    <w:p w:rsidR="003B69B5" w:rsidRPr="0005699F" w:rsidRDefault="003B69B5" w:rsidP="00DE04B3">
      <w:pPr>
        <w:rPr>
          <w:b/>
          <w:bCs/>
          <w:rtl/>
        </w:rPr>
      </w:pPr>
    </w:p>
    <w:p w:rsidR="003B69B5" w:rsidRPr="0005699F" w:rsidRDefault="003B69B5" w:rsidP="00DE04B3">
      <w:pPr>
        <w:rPr>
          <w:b/>
          <w:bCs/>
          <w:rtl/>
        </w:rPr>
      </w:pPr>
    </w:p>
    <w:p w:rsidR="001C6682" w:rsidRDefault="001C6682" w:rsidP="001C6682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للمزيد دائما على </w:t>
      </w:r>
      <w:hyperlink r:id="rId10" w:history="1">
        <w:r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p w:rsidR="004E4BD0" w:rsidRPr="0005699F" w:rsidRDefault="004E4BD0" w:rsidP="004E4BD0">
      <w:pPr>
        <w:rPr>
          <w:b/>
          <w:bCs/>
          <w:rtl/>
        </w:rPr>
      </w:pPr>
    </w:p>
    <w:sectPr w:rsidR="004E4BD0" w:rsidRPr="0005699F" w:rsidSect="00DE04B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cheherazade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KFGQPCArabicSymbols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DE04B3"/>
    <w:rsid w:val="000040EF"/>
    <w:rsid w:val="00020172"/>
    <w:rsid w:val="0005699F"/>
    <w:rsid w:val="00143F8F"/>
    <w:rsid w:val="00195F16"/>
    <w:rsid w:val="001C6682"/>
    <w:rsid w:val="001F376F"/>
    <w:rsid w:val="00200ACC"/>
    <w:rsid w:val="0021625B"/>
    <w:rsid w:val="002302AA"/>
    <w:rsid w:val="00292405"/>
    <w:rsid w:val="00384412"/>
    <w:rsid w:val="00397239"/>
    <w:rsid w:val="003B69B5"/>
    <w:rsid w:val="00447D36"/>
    <w:rsid w:val="004D5860"/>
    <w:rsid w:val="004E4BD0"/>
    <w:rsid w:val="004F3903"/>
    <w:rsid w:val="004F4E99"/>
    <w:rsid w:val="00525637"/>
    <w:rsid w:val="00525EDC"/>
    <w:rsid w:val="00530C01"/>
    <w:rsid w:val="005B2462"/>
    <w:rsid w:val="006003A9"/>
    <w:rsid w:val="00627076"/>
    <w:rsid w:val="006A7716"/>
    <w:rsid w:val="0070045C"/>
    <w:rsid w:val="00701F51"/>
    <w:rsid w:val="007B7632"/>
    <w:rsid w:val="00855F1E"/>
    <w:rsid w:val="009250B5"/>
    <w:rsid w:val="009A77B7"/>
    <w:rsid w:val="009F0FF9"/>
    <w:rsid w:val="00A64F95"/>
    <w:rsid w:val="00A73124"/>
    <w:rsid w:val="00A91FF7"/>
    <w:rsid w:val="00AF224E"/>
    <w:rsid w:val="00B821EE"/>
    <w:rsid w:val="00B95EE4"/>
    <w:rsid w:val="00BC6A4D"/>
    <w:rsid w:val="00BE4A10"/>
    <w:rsid w:val="00BE65D6"/>
    <w:rsid w:val="00C00D94"/>
    <w:rsid w:val="00C267CC"/>
    <w:rsid w:val="00CF770B"/>
    <w:rsid w:val="00D760B6"/>
    <w:rsid w:val="00DB4186"/>
    <w:rsid w:val="00DD3444"/>
    <w:rsid w:val="00DE04B3"/>
    <w:rsid w:val="00E1749A"/>
    <w:rsid w:val="00ED5E31"/>
    <w:rsid w:val="00F15BC1"/>
    <w:rsid w:val="00F642E6"/>
    <w:rsid w:val="00F76533"/>
    <w:rsid w:val="00F9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E04B3"/>
    <w:rPr>
      <w:color w:val="0000FF" w:themeColor="hyperlink"/>
      <w:u w:val="single"/>
    </w:rPr>
  </w:style>
  <w:style w:type="paragraph" w:styleId="a3">
    <w:name w:val="Subtitle"/>
    <w:basedOn w:val="a"/>
    <w:next w:val="a"/>
    <w:link w:val="Char"/>
    <w:uiPriority w:val="11"/>
    <w:qFormat/>
    <w:rsid w:val="00855F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عنوان فرعي Char"/>
    <w:basedOn w:val="a0"/>
    <w:link w:val="a3"/>
    <w:uiPriority w:val="11"/>
    <w:rsid w:val="00855F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basedOn w:val="a0"/>
    <w:uiPriority w:val="19"/>
    <w:qFormat/>
    <w:rsid w:val="009A77B7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143F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No Spacing"/>
    <w:uiPriority w:val="1"/>
    <w:qFormat/>
    <w:rsid w:val="00143F8F"/>
    <w:pPr>
      <w:bidi/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E04B3"/>
    <w:rPr>
      <w:color w:val="0000FF" w:themeColor="hyperlink"/>
      <w:u w:val="single"/>
    </w:rPr>
  </w:style>
  <w:style w:type="paragraph" w:styleId="a3">
    <w:name w:val="Subtitle"/>
    <w:basedOn w:val="a"/>
    <w:next w:val="a"/>
    <w:link w:val="Char"/>
    <w:uiPriority w:val="11"/>
    <w:qFormat/>
    <w:rsid w:val="00855F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عنوان فرعي Char"/>
    <w:basedOn w:val="a0"/>
    <w:link w:val="a3"/>
    <w:uiPriority w:val="11"/>
    <w:rsid w:val="00855F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basedOn w:val="a0"/>
    <w:uiPriority w:val="19"/>
    <w:qFormat/>
    <w:rsid w:val="009A77B7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143F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No Spacing"/>
    <w:uiPriority w:val="1"/>
    <w:qFormat/>
    <w:rsid w:val="00143F8F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semester=1&amp;subject=9&amp;type=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semester=1&amp;subject=9&amp;type=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semester=1&amp;subject=9&amp;type=3" TargetMode="External"/><Relationship Id="rId10" Type="http://schemas.openxmlformats.org/officeDocument/2006/relationships/hyperlink" Target="https://www.wepal.net/library/?app=content.list&amp;semester=1&amp;subject=9&amp;type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semester=1&amp;subject=9&amp;type=3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9960-3733-4A70-BC63-D3025D5F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</dc:creator>
  <cp:lastModifiedBy>dad</cp:lastModifiedBy>
  <cp:revision>8</cp:revision>
  <cp:lastPrinted>2019-09-07T17:05:00Z</cp:lastPrinted>
  <dcterms:created xsi:type="dcterms:W3CDTF">2019-09-10T10:24:00Z</dcterms:created>
  <dcterms:modified xsi:type="dcterms:W3CDTF">2019-09-10T11:15:00Z</dcterms:modified>
</cp:coreProperties>
</file>