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2693"/>
        <w:gridCol w:w="2740"/>
        <w:gridCol w:w="226"/>
        <w:gridCol w:w="2243"/>
        <w:gridCol w:w="1296"/>
      </w:tblGrid>
      <w:tr w:rsidR="001A5A39" w:rsidRPr="00043536" w:rsidTr="00DB0711">
        <w:trPr>
          <w:jc w:val="center"/>
        </w:trPr>
        <w:tc>
          <w:tcPr>
            <w:tcW w:w="1425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المبحث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740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عنوا</w:t>
            </w:r>
            <w:r w:rsidR="006E1560">
              <w:rPr>
                <w:rFonts w:eastAsia="Calibri" w:hint="cs"/>
                <w:b/>
                <w:bCs/>
                <w:sz w:val="24"/>
                <w:szCs w:val="24"/>
                <w:rtl/>
              </w:rPr>
              <w:t>،</w:t>
            </w: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ن الوحدة</w:t>
            </w:r>
          </w:p>
        </w:tc>
        <w:tc>
          <w:tcPr>
            <w:tcW w:w="2469" w:type="dxa"/>
            <w:gridSpan w:val="2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الفترة الزّمنية</w:t>
            </w:r>
          </w:p>
        </w:tc>
        <w:tc>
          <w:tcPr>
            <w:tcW w:w="1296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754732" w:rsidRPr="00043536" w:rsidTr="00500654">
        <w:trPr>
          <w:jc w:val="center"/>
        </w:trPr>
        <w:tc>
          <w:tcPr>
            <w:tcW w:w="1425" w:type="dxa"/>
            <w:shd w:val="clear" w:color="auto" w:fill="auto"/>
          </w:tcPr>
          <w:p w:rsidR="00754732" w:rsidRPr="005A07BE" w:rsidRDefault="00754732" w:rsidP="002064AB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5A07BE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لغتنا الجميلة </w:t>
            </w:r>
          </w:p>
        </w:tc>
        <w:tc>
          <w:tcPr>
            <w:tcW w:w="2693" w:type="dxa"/>
            <w:shd w:val="clear" w:color="auto" w:fill="auto"/>
          </w:tcPr>
          <w:p w:rsidR="00754732" w:rsidRPr="005A07BE" w:rsidRDefault="00754732" w:rsidP="002064AB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5A07BE">
              <w:rPr>
                <w:rFonts w:eastAsia="Calibri" w:hint="cs"/>
                <w:b/>
                <w:bCs/>
                <w:sz w:val="24"/>
                <w:szCs w:val="24"/>
                <w:rtl/>
              </w:rPr>
              <w:t>السابع الأساسي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754732" w:rsidRPr="005A07BE" w:rsidRDefault="005A07BE" w:rsidP="006E1560">
            <w:pPr>
              <w:spacing w:before="120" w:after="120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الوحدة </w:t>
            </w:r>
            <w:r w:rsidR="006E1560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الثامنة </w:t>
            </w:r>
            <w:r w:rsidR="00754732" w:rsidRPr="005A07BE">
              <w:rPr>
                <w:rFonts w:eastAsia="Calibri" w:hint="cs"/>
                <w:b/>
                <w:bCs/>
                <w:sz w:val="24"/>
                <w:szCs w:val="24"/>
                <w:rtl/>
              </w:rPr>
              <w:t>(</w:t>
            </w:r>
            <w:r w:rsidR="006E1560">
              <w:rPr>
                <w:rFonts w:eastAsia="Calibri" w:hint="cs"/>
                <w:b/>
                <w:bCs/>
                <w:sz w:val="22"/>
                <w:szCs w:val="22"/>
                <w:rtl/>
              </w:rPr>
              <w:t>فِراسةُ الأَعراب)</w:t>
            </w:r>
          </w:p>
        </w:tc>
        <w:tc>
          <w:tcPr>
            <w:tcW w:w="2243" w:type="dxa"/>
          </w:tcPr>
          <w:p w:rsidR="00754732" w:rsidRPr="005A07BE" w:rsidRDefault="00573B38" w:rsidP="00573B38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>
              <w:rPr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b/>
                <w:bCs/>
                <w:sz w:val="24"/>
                <w:szCs w:val="24"/>
                <w:rtl/>
              </w:rPr>
              <w:t xml:space="preserve"> –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  <w:r>
              <w:rPr>
                <w:b/>
                <w:bCs/>
                <w:sz w:val="24"/>
                <w:szCs w:val="24"/>
                <w:rtl/>
              </w:rPr>
              <w:t>/4</w:t>
            </w:r>
          </w:p>
        </w:tc>
        <w:tc>
          <w:tcPr>
            <w:tcW w:w="1296" w:type="dxa"/>
            <w:shd w:val="clear" w:color="auto" w:fill="auto"/>
          </w:tcPr>
          <w:p w:rsidR="00754732" w:rsidRPr="005A07BE" w:rsidRDefault="005A07BE" w:rsidP="002064AB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5A07BE">
              <w:rPr>
                <w:rFonts w:eastAsia="Calibri" w:hint="cs"/>
                <w:b/>
                <w:bCs/>
                <w:sz w:val="24"/>
                <w:szCs w:val="24"/>
                <w:rtl/>
              </w:rPr>
              <w:t>11 حصة</w:t>
            </w:r>
          </w:p>
        </w:tc>
      </w:tr>
    </w:tbl>
    <w:p w:rsidR="00E5380F" w:rsidRDefault="00F671C5">
      <w:pPr>
        <w:rPr>
          <w:rtl/>
        </w:rPr>
      </w:pPr>
    </w:p>
    <w:tbl>
      <w:tblPr>
        <w:bidiVisual/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4"/>
      </w:tblGrid>
      <w:tr w:rsidR="001A5A39" w:rsidRPr="00043536" w:rsidTr="00DB0711">
        <w:trPr>
          <w:jc w:val="center"/>
        </w:trPr>
        <w:tc>
          <w:tcPr>
            <w:tcW w:w="10624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/>
                <w:b/>
                <w:bCs/>
                <w:sz w:val="24"/>
                <w:szCs w:val="24"/>
                <w:rtl/>
              </w:rPr>
              <w:t>الفكرة الكبرى للوحدة</w:t>
            </w:r>
          </w:p>
        </w:tc>
      </w:tr>
      <w:tr w:rsidR="001A5A39" w:rsidRPr="00043536" w:rsidTr="001A5A39">
        <w:trPr>
          <w:trHeight w:val="376"/>
          <w:jc w:val="center"/>
        </w:trPr>
        <w:tc>
          <w:tcPr>
            <w:tcW w:w="10624" w:type="dxa"/>
            <w:shd w:val="clear" w:color="auto" w:fill="auto"/>
          </w:tcPr>
          <w:p w:rsidR="001A5A39" w:rsidRPr="006E1560" w:rsidRDefault="00754732" w:rsidP="006E1560">
            <w:pPr>
              <w:spacing w:before="120" w:after="120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6E1560">
              <w:rPr>
                <w:rFonts w:eastAsia="Calibri" w:hint="cs"/>
                <w:b/>
                <w:bCs/>
                <w:sz w:val="24"/>
                <w:szCs w:val="24"/>
                <w:rtl/>
              </w:rPr>
              <w:t>تسليطُ الضوْء</w:t>
            </w:r>
            <w:r w:rsidR="006E1560">
              <w:rPr>
                <w:rFonts w:eastAsia="Calibri" w:hint="cs"/>
                <w:b/>
                <w:bCs/>
                <w:sz w:val="24"/>
                <w:szCs w:val="24"/>
                <w:rtl/>
              </w:rPr>
              <w:t>ِ</w:t>
            </w:r>
            <w:r w:rsidRPr="006E1560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E1560" w:rsidRPr="006E1560">
              <w:rPr>
                <w:rFonts w:eastAsia="Calibri" w:hint="cs"/>
                <w:b/>
                <w:bCs/>
                <w:sz w:val="24"/>
                <w:szCs w:val="24"/>
                <w:rtl/>
              </w:rPr>
              <w:t>على الصفاتِ التي يتّصفُ بها البدوِيُّ، كالذكاءِ، والصّدقِ، والكرم، والعد</w:t>
            </w:r>
            <w:r w:rsidR="006E1560">
              <w:rPr>
                <w:rFonts w:eastAsia="Calibri" w:hint="cs"/>
                <w:b/>
                <w:bCs/>
                <w:sz w:val="24"/>
                <w:szCs w:val="24"/>
                <w:rtl/>
              </w:rPr>
              <w:t>ْ</w:t>
            </w:r>
            <w:r w:rsidR="006E1560" w:rsidRPr="006E1560">
              <w:rPr>
                <w:rFonts w:eastAsia="Calibri" w:hint="cs"/>
                <w:b/>
                <w:bCs/>
                <w:sz w:val="24"/>
                <w:szCs w:val="24"/>
                <w:rtl/>
              </w:rPr>
              <w:t>لِ.</w:t>
            </w:r>
          </w:p>
        </w:tc>
      </w:tr>
    </w:tbl>
    <w:p w:rsidR="001A5A39" w:rsidRDefault="001A5A39">
      <w:pPr>
        <w:rPr>
          <w:rtl/>
        </w:rPr>
      </w:pPr>
    </w:p>
    <w:tbl>
      <w:tblPr>
        <w:bidiVisual/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4"/>
      </w:tblGrid>
      <w:tr w:rsidR="001A5A39" w:rsidRPr="00043536" w:rsidTr="00DB0711">
        <w:trPr>
          <w:jc w:val="center"/>
        </w:trPr>
        <w:tc>
          <w:tcPr>
            <w:tcW w:w="10624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 xml:space="preserve">المخرجات </w:t>
            </w:r>
            <w:r>
              <w:rPr>
                <w:rFonts w:eastAsia="Calibri"/>
                <w:b/>
                <w:bCs/>
                <w:sz w:val="24"/>
                <w:szCs w:val="24"/>
                <w:rtl/>
              </w:rPr>
              <w:t>التعليمية التعلمية</w:t>
            </w:r>
          </w:p>
        </w:tc>
      </w:tr>
      <w:tr w:rsidR="001A5A39" w:rsidRPr="00043536" w:rsidTr="001A5A39">
        <w:trPr>
          <w:trHeight w:val="1169"/>
          <w:jc w:val="center"/>
        </w:trPr>
        <w:tc>
          <w:tcPr>
            <w:tcW w:w="10624" w:type="dxa"/>
            <w:shd w:val="clear" w:color="auto" w:fill="auto"/>
          </w:tcPr>
          <w:p w:rsidR="00754732" w:rsidRPr="003D6C6F" w:rsidRDefault="00754732" w:rsidP="006E1560">
            <w:pPr>
              <w:pStyle w:val="a3"/>
              <w:numPr>
                <w:ilvl w:val="0"/>
                <w:numId w:val="1"/>
              </w:numPr>
              <w:spacing w:after="120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رفع كفاية الطلبة في مهارة الاستماع من خلال الإجابة عن أسئلة </w:t>
            </w:r>
            <w:r w:rsidR="006E1560"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>النص</w:t>
            </w:r>
            <w:r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بعد الاستماع له.</w:t>
            </w:r>
          </w:p>
          <w:p w:rsidR="00754732" w:rsidRPr="003D6C6F" w:rsidRDefault="00754732" w:rsidP="006E1560">
            <w:pPr>
              <w:pStyle w:val="a3"/>
              <w:numPr>
                <w:ilvl w:val="0"/>
                <w:numId w:val="1"/>
              </w:numPr>
              <w:spacing w:after="120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قراءة النصّ: </w:t>
            </w:r>
            <w:r w:rsidR="006E1560"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>المسرَحيّ</w:t>
            </w:r>
            <w:r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6E1560" w:rsidRPr="003D6C6F">
              <w:rPr>
                <w:rFonts w:eastAsia="Calibri" w:hint="cs"/>
                <w:b/>
                <w:bCs/>
                <w:sz w:val="22"/>
                <w:szCs w:val="22"/>
                <w:rtl/>
              </w:rPr>
              <w:t>فِراسَةُ الأَعْرابِ</w:t>
            </w:r>
            <w:r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>) قراءة جهرية معبرة.</w:t>
            </w:r>
          </w:p>
          <w:p w:rsidR="00754732" w:rsidRPr="003D6C6F" w:rsidRDefault="00754732" w:rsidP="00754732">
            <w:pPr>
              <w:pStyle w:val="a3"/>
              <w:numPr>
                <w:ilvl w:val="0"/>
                <w:numId w:val="1"/>
              </w:numPr>
              <w:spacing w:after="120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>تحليل النّص النّثريّ: (المفردات الجديدة، شرح العبارات والأبيات، تحديد الأفكار بو</w:t>
            </w:r>
            <w:r w:rsidR="006E1560"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>ضع عنوان للفقرة، أساليب بسيطة.</w:t>
            </w:r>
            <w:r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</w:p>
          <w:p w:rsidR="00754732" w:rsidRPr="003D6C6F" w:rsidRDefault="00754732" w:rsidP="006E1560">
            <w:pPr>
              <w:pStyle w:val="a3"/>
              <w:numPr>
                <w:ilvl w:val="0"/>
                <w:numId w:val="1"/>
              </w:numPr>
              <w:spacing w:after="120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>قراءة قصيدة (</w:t>
            </w:r>
            <w:r w:rsidR="006E1560"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>مِن أَغاني الرّعاةِ</w:t>
            </w:r>
            <w:r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) </w:t>
            </w:r>
            <w:r w:rsidR="006E1560"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لأبي القاسم الشابِّيّ </w:t>
            </w:r>
            <w:r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>قراءة</w:t>
            </w:r>
            <w:r w:rsidR="006E1560"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>ً</w:t>
            </w:r>
            <w:r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جهرية معب</w:t>
            </w:r>
            <w:r w:rsidR="006E1560"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>ّ</w:t>
            </w:r>
            <w:r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>رة، وتحليل القصيدة.</w:t>
            </w:r>
          </w:p>
          <w:p w:rsidR="00754732" w:rsidRPr="003D6C6F" w:rsidRDefault="006E1560" w:rsidP="00754732">
            <w:pPr>
              <w:pStyle w:val="a3"/>
              <w:numPr>
                <w:ilvl w:val="0"/>
                <w:numId w:val="1"/>
              </w:numPr>
              <w:spacing w:after="120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>توضيح ( الجَّرُّ بحرفِ الجَرِّ)</w:t>
            </w:r>
            <w:r w:rsidR="00754732"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>.</w:t>
            </w:r>
          </w:p>
          <w:p w:rsidR="00754732" w:rsidRPr="003D6C6F" w:rsidRDefault="00D8728B" w:rsidP="00D8728B">
            <w:pPr>
              <w:pStyle w:val="a3"/>
              <w:numPr>
                <w:ilvl w:val="0"/>
                <w:numId w:val="1"/>
              </w:numPr>
              <w:spacing w:after="120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>توضيح (علامتا الترقيم: القوسان الهِلاليّانِ( )، والحذف...)</w:t>
            </w:r>
            <w:r w:rsidR="00E85B36"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    .</w:t>
            </w:r>
          </w:p>
          <w:p w:rsidR="00754732" w:rsidRPr="003D6C6F" w:rsidRDefault="00754732" w:rsidP="00754732">
            <w:pPr>
              <w:pStyle w:val="a3"/>
              <w:numPr>
                <w:ilvl w:val="0"/>
                <w:numId w:val="1"/>
              </w:numPr>
              <w:spacing w:after="120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>كتابة عبارة بخط النسخ، وبخط الرّقعة بشكل صحيح.</w:t>
            </w:r>
          </w:p>
          <w:p w:rsidR="00754732" w:rsidRPr="003D6C6F" w:rsidRDefault="00D8728B" w:rsidP="0085376B">
            <w:pPr>
              <w:pStyle w:val="a3"/>
              <w:numPr>
                <w:ilvl w:val="0"/>
                <w:numId w:val="1"/>
              </w:numPr>
              <w:spacing w:after="120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>قراءة قصة( نهايةٌ مؤلمة)، وكتابة الأحداث المهمة فيها على شكلِ نِقاطٍ مُحدّدةٍ</w:t>
            </w:r>
            <w:r w:rsidR="00754732" w:rsidRPr="003D6C6F">
              <w:rPr>
                <w:rFonts w:eastAsia="Calibri" w:hint="cs"/>
                <w:b/>
                <w:bCs/>
                <w:sz w:val="24"/>
                <w:szCs w:val="24"/>
                <w:rtl/>
              </w:rPr>
              <w:t>.</w:t>
            </w:r>
          </w:p>
          <w:p w:rsidR="001A5A39" w:rsidRPr="00D64E0F" w:rsidRDefault="001A5A39" w:rsidP="00E85B36">
            <w:pPr>
              <w:pStyle w:val="a3"/>
              <w:spacing w:after="120"/>
              <w:rPr>
                <w:rFonts w:eastAsia="Calibri"/>
                <w:sz w:val="24"/>
                <w:szCs w:val="24"/>
                <w:rtl/>
              </w:rPr>
            </w:pPr>
          </w:p>
        </w:tc>
      </w:tr>
    </w:tbl>
    <w:p w:rsidR="001A5A39" w:rsidRDefault="001A5A39">
      <w:pPr>
        <w:rPr>
          <w:rtl/>
        </w:rPr>
      </w:pPr>
    </w:p>
    <w:tbl>
      <w:tblPr>
        <w:bidiVisual/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6"/>
        <w:gridCol w:w="247"/>
        <w:gridCol w:w="3332"/>
        <w:gridCol w:w="3733"/>
        <w:gridCol w:w="157"/>
      </w:tblGrid>
      <w:tr w:rsidR="001A5A39" w:rsidRPr="00043536" w:rsidTr="00754732">
        <w:trPr>
          <w:jc w:val="center"/>
        </w:trPr>
        <w:tc>
          <w:tcPr>
            <w:tcW w:w="3413" w:type="dxa"/>
            <w:gridSpan w:val="2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المعارف</w:t>
            </w:r>
          </w:p>
        </w:tc>
        <w:tc>
          <w:tcPr>
            <w:tcW w:w="3332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890" w:type="dxa"/>
            <w:gridSpan w:val="2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القيم والاتّجاهات</w:t>
            </w:r>
          </w:p>
        </w:tc>
      </w:tr>
      <w:tr w:rsidR="00010F67" w:rsidRPr="00043536" w:rsidTr="00754732">
        <w:trPr>
          <w:jc w:val="center"/>
        </w:trPr>
        <w:tc>
          <w:tcPr>
            <w:tcW w:w="3413" w:type="dxa"/>
            <w:gridSpan w:val="2"/>
            <w:shd w:val="clear" w:color="auto" w:fill="D9E2F3" w:themeFill="accent5" w:themeFillTint="33"/>
          </w:tcPr>
          <w:p w:rsidR="00010F67" w:rsidRPr="00043536" w:rsidRDefault="00010F67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2" w:type="dxa"/>
            <w:shd w:val="clear" w:color="auto" w:fill="D9E2F3" w:themeFill="accent5" w:themeFillTint="33"/>
          </w:tcPr>
          <w:p w:rsidR="00010F67" w:rsidRPr="00043536" w:rsidRDefault="00010F67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0" w:type="dxa"/>
            <w:gridSpan w:val="2"/>
            <w:shd w:val="clear" w:color="auto" w:fill="D9E2F3" w:themeFill="accent5" w:themeFillTint="33"/>
          </w:tcPr>
          <w:p w:rsidR="00010F67" w:rsidRPr="00043536" w:rsidRDefault="00010F67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754732" w:rsidRPr="00EA62AE" w:rsidTr="00754732">
        <w:trPr>
          <w:gridAfter w:val="1"/>
          <w:wAfter w:w="157" w:type="dxa"/>
          <w:trHeight w:val="43"/>
          <w:jc w:val="center"/>
        </w:trPr>
        <w:tc>
          <w:tcPr>
            <w:tcW w:w="3166" w:type="dxa"/>
            <w:shd w:val="clear" w:color="auto" w:fill="auto"/>
          </w:tcPr>
          <w:p w:rsidR="00754732" w:rsidRDefault="00754732" w:rsidP="002064AB">
            <w:pPr>
              <w:pStyle w:val="a3"/>
              <w:numPr>
                <w:ilvl w:val="0"/>
                <w:numId w:val="2"/>
              </w:numPr>
              <w:spacing w:after="120"/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معرفة آداب الاستماع.</w:t>
            </w:r>
          </w:p>
          <w:p w:rsidR="00754732" w:rsidRDefault="00754732" w:rsidP="00D8728B">
            <w:pPr>
              <w:pStyle w:val="a3"/>
              <w:numPr>
                <w:ilvl w:val="0"/>
                <w:numId w:val="2"/>
              </w:numPr>
              <w:spacing w:after="120"/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استنتاج أفكار الدرس </w:t>
            </w:r>
            <w:r>
              <w:rPr>
                <w:rFonts w:eastAsia="Calibri"/>
                <w:sz w:val="24"/>
                <w:szCs w:val="24"/>
                <w:rtl/>
              </w:rPr>
              <w:t>(</w:t>
            </w:r>
            <w:r w:rsidR="00D8728B">
              <w:rPr>
                <w:rFonts w:eastAsia="Calibri" w:hint="cs"/>
                <w:b/>
                <w:bCs/>
                <w:sz w:val="22"/>
                <w:szCs w:val="22"/>
                <w:rtl/>
              </w:rPr>
              <w:t>فِراسةُ الأَعراب</w:t>
            </w:r>
            <w:r w:rsidR="0085376B">
              <w:rPr>
                <w:rFonts w:eastAsia="Calibri" w:hint="cs"/>
                <w:sz w:val="24"/>
                <w:szCs w:val="24"/>
                <w:rtl/>
              </w:rPr>
              <w:t>)</w:t>
            </w:r>
            <w:r>
              <w:rPr>
                <w:rFonts w:eastAsia="Calibri" w:hint="cs"/>
                <w:sz w:val="24"/>
                <w:szCs w:val="24"/>
                <w:rtl/>
              </w:rPr>
              <w:t>.</w:t>
            </w:r>
          </w:p>
          <w:p w:rsidR="003077FB" w:rsidRDefault="003077FB" w:rsidP="00D8728B">
            <w:pPr>
              <w:pStyle w:val="a3"/>
              <w:numPr>
                <w:ilvl w:val="0"/>
                <w:numId w:val="2"/>
              </w:numPr>
              <w:spacing w:after="120"/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حفظ خمسة أبيات من قصيدة (من أغاني الرعاة).</w:t>
            </w:r>
          </w:p>
          <w:p w:rsidR="00754732" w:rsidRDefault="00754732" w:rsidP="00D8728B">
            <w:pPr>
              <w:pStyle w:val="a3"/>
              <w:numPr>
                <w:ilvl w:val="0"/>
                <w:numId w:val="2"/>
              </w:numPr>
              <w:spacing w:after="120"/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معرفة القواعد المتعلقة </w:t>
            </w:r>
            <w:r w:rsidR="00D8728B">
              <w:rPr>
                <w:rFonts w:eastAsia="Calibri" w:hint="cs"/>
                <w:sz w:val="24"/>
                <w:szCs w:val="24"/>
                <w:rtl/>
              </w:rPr>
              <w:t>بالجرِّ بحرفِ الجر.</w:t>
            </w:r>
          </w:p>
          <w:p w:rsidR="003077FB" w:rsidRDefault="003077FB" w:rsidP="00D8728B">
            <w:pPr>
              <w:pStyle w:val="a3"/>
              <w:numPr>
                <w:ilvl w:val="0"/>
                <w:numId w:val="2"/>
              </w:numPr>
              <w:spacing w:after="120"/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التمكن من كتابة العبارة بخطي النسخ والرقعة وبخط واضح وجميل.</w:t>
            </w:r>
          </w:p>
          <w:p w:rsidR="00754732" w:rsidRPr="00D206F3" w:rsidRDefault="003077FB" w:rsidP="00D206F3">
            <w:pPr>
              <w:pStyle w:val="a3"/>
              <w:numPr>
                <w:ilvl w:val="0"/>
                <w:numId w:val="2"/>
              </w:numPr>
              <w:spacing w:after="120"/>
              <w:ind w:left="567"/>
              <w:jc w:val="left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معرفة كيفية تلخيص قصة وكتابة أهم الأحداث فيها.</w:t>
            </w:r>
          </w:p>
        </w:tc>
        <w:tc>
          <w:tcPr>
            <w:tcW w:w="3579" w:type="dxa"/>
            <w:gridSpan w:val="2"/>
            <w:shd w:val="clear" w:color="auto" w:fill="auto"/>
          </w:tcPr>
          <w:p w:rsidR="00754732" w:rsidRDefault="00754732" w:rsidP="002064AB">
            <w:pPr>
              <w:pStyle w:val="a3"/>
              <w:numPr>
                <w:ilvl w:val="0"/>
                <w:numId w:val="3"/>
              </w:numPr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مهارة الاستماع إلى نصّ.</w:t>
            </w:r>
          </w:p>
          <w:p w:rsidR="00754732" w:rsidRDefault="00754732" w:rsidP="002064AB">
            <w:pPr>
              <w:pStyle w:val="a3"/>
              <w:numPr>
                <w:ilvl w:val="0"/>
                <w:numId w:val="3"/>
              </w:numPr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مهارة القراءة الجهريّة.</w:t>
            </w:r>
          </w:p>
          <w:p w:rsidR="00754732" w:rsidRDefault="00754732" w:rsidP="002064AB">
            <w:pPr>
              <w:pStyle w:val="a3"/>
              <w:numPr>
                <w:ilvl w:val="0"/>
                <w:numId w:val="3"/>
              </w:numPr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مهارة تحليل النّصّ.</w:t>
            </w:r>
          </w:p>
          <w:p w:rsidR="00754732" w:rsidRPr="00D8728B" w:rsidRDefault="00754732" w:rsidP="00D8728B">
            <w:pPr>
              <w:pStyle w:val="a3"/>
              <w:numPr>
                <w:ilvl w:val="0"/>
                <w:numId w:val="3"/>
              </w:numPr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مهارة الإعراب.</w:t>
            </w:r>
          </w:p>
          <w:p w:rsidR="00754732" w:rsidRDefault="00754732" w:rsidP="00D8728B">
            <w:pPr>
              <w:pStyle w:val="a3"/>
              <w:numPr>
                <w:ilvl w:val="0"/>
                <w:numId w:val="3"/>
              </w:numPr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استنتاج </w:t>
            </w:r>
            <w:r w:rsidR="00D8728B">
              <w:rPr>
                <w:rFonts w:eastAsia="Calibri" w:hint="cs"/>
                <w:sz w:val="24"/>
                <w:szCs w:val="24"/>
                <w:rtl/>
              </w:rPr>
              <w:t>قاعدة الاسمِ المجرور</w:t>
            </w:r>
            <w:r>
              <w:rPr>
                <w:rFonts w:eastAsia="Calibri" w:hint="cs"/>
                <w:sz w:val="24"/>
                <w:szCs w:val="24"/>
                <w:rtl/>
              </w:rPr>
              <w:t>، وتثبيتها.</w:t>
            </w:r>
          </w:p>
          <w:p w:rsidR="00754732" w:rsidRPr="0085376B" w:rsidRDefault="00754732" w:rsidP="00D8728B">
            <w:pPr>
              <w:pStyle w:val="a3"/>
              <w:numPr>
                <w:ilvl w:val="0"/>
                <w:numId w:val="3"/>
              </w:numPr>
              <w:ind w:left="567"/>
              <w:jc w:val="left"/>
              <w:rPr>
                <w:rFonts w:eastAsia="Calibri"/>
                <w:sz w:val="24"/>
                <w:szCs w:val="24"/>
                <w:rtl/>
              </w:rPr>
            </w:pPr>
            <w:r w:rsidRPr="0085376B">
              <w:rPr>
                <w:rFonts w:eastAsia="Calibri" w:hint="cs"/>
                <w:sz w:val="24"/>
                <w:szCs w:val="24"/>
                <w:rtl/>
              </w:rPr>
              <w:t xml:space="preserve">ترتيب </w:t>
            </w:r>
            <w:r w:rsidR="00D8728B">
              <w:rPr>
                <w:rFonts w:eastAsia="Calibri" w:hint="cs"/>
                <w:sz w:val="24"/>
                <w:szCs w:val="24"/>
                <w:rtl/>
              </w:rPr>
              <w:t>أحداث القصة بشكلٍ متسلسل</w:t>
            </w:r>
            <w:r w:rsidR="0085376B">
              <w:rPr>
                <w:rFonts w:eastAsia="Calibri" w:hint="cs"/>
                <w:sz w:val="24"/>
                <w:szCs w:val="24"/>
                <w:rtl/>
              </w:rPr>
              <w:t>.</w:t>
            </w:r>
          </w:p>
          <w:p w:rsidR="00754732" w:rsidRDefault="00754732" w:rsidP="002064AB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</w:p>
          <w:p w:rsidR="00754732" w:rsidRDefault="00754732" w:rsidP="002064AB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</w:p>
          <w:p w:rsidR="00754732" w:rsidRDefault="00754732" w:rsidP="002064AB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</w:p>
          <w:p w:rsidR="00754732" w:rsidRDefault="00754732" w:rsidP="002064AB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</w:p>
          <w:p w:rsidR="00754732" w:rsidRPr="008059C9" w:rsidRDefault="00754732" w:rsidP="002064AB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3733" w:type="dxa"/>
            <w:shd w:val="clear" w:color="auto" w:fill="auto"/>
          </w:tcPr>
          <w:p w:rsidR="00754732" w:rsidRDefault="00D8728B" w:rsidP="00954666">
            <w:pPr>
              <w:pStyle w:val="a3"/>
              <w:numPr>
                <w:ilvl w:val="0"/>
                <w:numId w:val="3"/>
              </w:numPr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تعزيزُ الصدق </w:t>
            </w:r>
            <w:r w:rsidR="00954666">
              <w:rPr>
                <w:rFonts w:eastAsia="Calibri" w:hint="cs"/>
                <w:sz w:val="24"/>
                <w:szCs w:val="24"/>
                <w:rtl/>
              </w:rPr>
              <w:t>والكرم عند الطلبة</w:t>
            </w:r>
            <w:r w:rsidR="0085376B">
              <w:rPr>
                <w:rFonts w:eastAsia="Calibri" w:hint="cs"/>
                <w:sz w:val="24"/>
                <w:szCs w:val="24"/>
                <w:rtl/>
              </w:rPr>
              <w:t>.</w:t>
            </w:r>
          </w:p>
          <w:p w:rsidR="003077FB" w:rsidRDefault="003077FB" w:rsidP="003077FB">
            <w:pPr>
              <w:pStyle w:val="a3"/>
              <w:ind w:left="567"/>
              <w:jc w:val="left"/>
              <w:rPr>
                <w:rFonts w:eastAsia="Calibri"/>
                <w:sz w:val="24"/>
                <w:szCs w:val="24"/>
              </w:rPr>
            </w:pPr>
          </w:p>
          <w:p w:rsidR="00754732" w:rsidRDefault="00954666" w:rsidP="002064AB">
            <w:pPr>
              <w:pStyle w:val="a3"/>
              <w:numPr>
                <w:ilvl w:val="0"/>
                <w:numId w:val="3"/>
              </w:numPr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التمسك بالعدلِ ورفض الظلم.</w:t>
            </w:r>
            <w:r w:rsidR="0085376B">
              <w:rPr>
                <w:rFonts w:eastAsia="Calibri" w:hint="cs"/>
                <w:sz w:val="24"/>
                <w:szCs w:val="24"/>
                <w:rtl/>
              </w:rPr>
              <w:t xml:space="preserve"> </w:t>
            </w:r>
            <w:r w:rsidR="00754732">
              <w:rPr>
                <w:rFonts w:eastAsia="Calibri" w:hint="cs"/>
                <w:sz w:val="24"/>
                <w:szCs w:val="24"/>
                <w:rtl/>
              </w:rPr>
              <w:t>.</w:t>
            </w:r>
          </w:p>
          <w:p w:rsidR="003077FB" w:rsidRPr="003077FB" w:rsidRDefault="003077FB" w:rsidP="003077FB">
            <w:pPr>
              <w:pStyle w:val="a3"/>
              <w:rPr>
                <w:rFonts w:eastAsia="Calibri"/>
                <w:sz w:val="24"/>
                <w:szCs w:val="24"/>
                <w:rtl/>
              </w:rPr>
            </w:pPr>
          </w:p>
          <w:p w:rsidR="003077FB" w:rsidRDefault="003077FB" w:rsidP="003077FB">
            <w:pPr>
              <w:pStyle w:val="a3"/>
              <w:ind w:left="567"/>
              <w:jc w:val="left"/>
              <w:rPr>
                <w:rFonts w:eastAsia="Calibri"/>
                <w:sz w:val="24"/>
                <w:szCs w:val="24"/>
              </w:rPr>
            </w:pPr>
          </w:p>
          <w:p w:rsidR="00754732" w:rsidRDefault="00954666" w:rsidP="002064AB">
            <w:pPr>
              <w:pStyle w:val="a3"/>
              <w:numPr>
                <w:ilvl w:val="0"/>
                <w:numId w:val="3"/>
              </w:numPr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الإقبال على الحياةِ بأملٍ وتفاؤل</w:t>
            </w:r>
            <w:r w:rsidR="00754732" w:rsidRPr="00183093">
              <w:rPr>
                <w:rFonts w:eastAsia="Calibri" w:hint="cs"/>
                <w:sz w:val="24"/>
                <w:szCs w:val="24"/>
                <w:rtl/>
              </w:rPr>
              <w:t xml:space="preserve">. </w:t>
            </w:r>
          </w:p>
          <w:p w:rsidR="00754732" w:rsidRPr="0067793A" w:rsidRDefault="00754732" w:rsidP="002064AB">
            <w:pPr>
              <w:ind w:left="207"/>
              <w:jc w:val="left"/>
              <w:rPr>
                <w:rFonts w:eastAsia="Calibri"/>
                <w:sz w:val="24"/>
                <w:szCs w:val="24"/>
              </w:rPr>
            </w:pPr>
          </w:p>
          <w:p w:rsidR="00754732" w:rsidRPr="00EA62AE" w:rsidRDefault="00754732" w:rsidP="002064AB">
            <w:pPr>
              <w:pStyle w:val="a3"/>
              <w:ind w:left="567"/>
              <w:jc w:val="left"/>
              <w:rPr>
                <w:rFonts w:eastAsia="Calibri"/>
                <w:sz w:val="24"/>
                <w:szCs w:val="24"/>
                <w:rtl/>
              </w:rPr>
            </w:pPr>
          </w:p>
        </w:tc>
      </w:tr>
    </w:tbl>
    <w:p w:rsidR="00010F67" w:rsidRDefault="00010F67">
      <w:pPr>
        <w:rPr>
          <w:rtl/>
        </w:rPr>
      </w:pPr>
    </w:p>
    <w:tbl>
      <w:tblPr>
        <w:tblStyle w:val="a4"/>
        <w:bidiVisual/>
        <w:tblW w:w="10259" w:type="dxa"/>
        <w:tblInd w:w="138" w:type="dxa"/>
        <w:tblLook w:val="04A0"/>
      </w:tblPr>
      <w:tblGrid>
        <w:gridCol w:w="1813"/>
        <w:gridCol w:w="2693"/>
        <w:gridCol w:w="2865"/>
        <w:gridCol w:w="1246"/>
        <w:gridCol w:w="1642"/>
      </w:tblGrid>
      <w:tr w:rsidR="001A5A39" w:rsidRPr="00043536" w:rsidTr="0034408F">
        <w:trPr>
          <w:trHeight w:val="323"/>
        </w:trPr>
        <w:tc>
          <w:tcPr>
            <w:tcW w:w="7371" w:type="dxa"/>
            <w:gridSpan w:val="3"/>
            <w:shd w:val="clear" w:color="auto" w:fill="D9E2F3" w:themeFill="accent5" w:themeFillTint="33"/>
          </w:tcPr>
          <w:p w:rsidR="001A5A39" w:rsidRPr="00043536" w:rsidRDefault="001A5A39" w:rsidP="0095343C">
            <w:pPr>
              <w:pStyle w:val="AsmNormalBold"/>
              <w:rPr>
                <w:rFonts w:eastAsia="Calibri"/>
                <w:rtl/>
              </w:rPr>
            </w:pPr>
            <w:r w:rsidRPr="00043536">
              <w:rPr>
                <w:rFonts w:eastAsia="Calibri"/>
                <w:rtl/>
              </w:rPr>
              <w:t>المهامّ التعليميّة الرئيسة في الوحدة:</w:t>
            </w:r>
          </w:p>
        </w:tc>
        <w:tc>
          <w:tcPr>
            <w:tcW w:w="2888" w:type="dxa"/>
            <w:gridSpan w:val="2"/>
            <w:shd w:val="clear" w:color="auto" w:fill="D9E2F3" w:themeFill="accent5" w:themeFillTint="33"/>
          </w:tcPr>
          <w:p w:rsidR="001A5A39" w:rsidRPr="00043536" w:rsidRDefault="001A5A39" w:rsidP="0095343C">
            <w:pPr>
              <w:pStyle w:val="AsmNormalBold"/>
              <w:jc w:val="center"/>
              <w:rPr>
                <w:rFonts w:eastAsia="Calibri"/>
                <w:rtl/>
              </w:rPr>
            </w:pPr>
            <w:r w:rsidRPr="00043536">
              <w:rPr>
                <w:rFonts w:eastAsia="Calibri"/>
                <w:rtl/>
              </w:rPr>
              <w:t>أداة التقويم</w:t>
            </w:r>
          </w:p>
        </w:tc>
      </w:tr>
      <w:tr w:rsidR="0034408F" w:rsidRPr="00043536" w:rsidTr="0034408F">
        <w:trPr>
          <w:trHeight w:val="489"/>
        </w:trPr>
        <w:tc>
          <w:tcPr>
            <w:tcW w:w="7371" w:type="dxa"/>
            <w:gridSpan w:val="3"/>
          </w:tcPr>
          <w:p w:rsidR="0034408F" w:rsidRPr="003169C9" w:rsidRDefault="0034408F" w:rsidP="002064AB">
            <w:pPr>
              <w:jc w:val="left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قراءة النصّ قراءة جهرية معبرة واستخراج الفكرة العامة فيه.</w:t>
            </w:r>
          </w:p>
        </w:tc>
        <w:tc>
          <w:tcPr>
            <w:tcW w:w="2888" w:type="dxa"/>
            <w:gridSpan w:val="2"/>
          </w:tcPr>
          <w:p w:rsidR="0034408F" w:rsidRPr="00043536" w:rsidRDefault="0034408F" w:rsidP="002064AB">
            <w:pPr>
              <w:jc w:val="center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ملاحظة قراءة الطلبة ومتابعتها</w:t>
            </w:r>
          </w:p>
        </w:tc>
      </w:tr>
      <w:tr w:rsidR="0034408F" w:rsidRPr="00043536" w:rsidTr="0034408F">
        <w:trPr>
          <w:trHeight w:val="70"/>
        </w:trPr>
        <w:tc>
          <w:tcPr>
            <w:tcW w:w="7371" w:type="dxa"/>
            <w:gridSpan w:val="3"/>
          </w:tcPr>
          <w:p w:rsidR="0034408F" w:rsidRPr="003169C9" w:rsidRDefault="0034408F" w:rsidP="002064AB">
            <w:pPr>
              <w:jc w:val="left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تحليل النّص النثريّ: معاني، دلالات، أفكار، شرح...</w:t>
            </w:r>
          </w:p>
        </w:tc>
        <w:tc>
          <w:tcPr>
            <w:tcW w:w="2888" w:type="dxa"/>
            <w:gridSpan w:val="2"/>
          </w:tcPr>
          <w:p w:rsidR="0034408F" w:rsidRPr="00043536" w:rsidRDefault="0034408F" w:rsidP="002064AB">
            <w:pPr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الملاحظة</w:t>
            </w:r>
          </w:p>
        </w:tc>
      </w:tr>
      <w:tr w:rsidR="0034408F" w:rsidRPr="00043536" w:rsidTr="0034408F">
        <w:trPr>
          <w:trHeight w:val="489"/>
        </w:trPr>
        <w:tc>
          <w:tcPr>
            <w:tcW w:w="7371" w:type="dxa"/>
            <w:gridSpan w:val="3"/>
          </w:tcPr>
          <w:p w:rsidR="0034408F" w:rsidRPr="00043536" w:rsidRDefault="0034408F" w:rsidP="002868C7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استقراء</w:t>
            </w:r>
            <w:r w:rsidR="00D86F1B">
              <w:rPr>
                <w:rFonts w:eastAsia="Calibri" w:hint="cs"/>
                <w:sz w:val="24"/>
                <w:szCs w:val="24"/>
                <w:rtl/>
              </w:rPr>
              <w:t>ُ</w:t>
            </w:r>
            <w:r>
              <w:rPr>
                <w:rFonts w:eastAsia="Calibri" w:hint="cs"/>
                <w:sz w:val="24"/>
                <w:szCs w:val="24"/>
                <w:rtl/>
              </w:rPr>
              <w:t xml:space="preserve"> الأمثلة </w:t>
            </w:r>
            <w:r w:rsidR="002868C7">
              <w:rPr>
                <w:rFonts w:eastAsia="Calibri" w:hint="cs"/>
                <w:sz w:val="24"/>
                <w:szCs w:val="24"/>
                <w:rtl/>
              </w:rPr>
              <w:t>لتوضيح الجّارّ والمجرورِ وإعرابهما</w:t>
            </w:r>
            <w:r>
              <w:rPr>
                <w:rFonts w:eastAsia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888" w:type="dxa"/>
            <w:gridSpan w:val="2"/>
          </w:tcPr>
          <w:p w:rsidR="0034408F" w:rsidRPr="00043536" w:rsidRDefault="0034408F" w:rsidP="002064AB">
            <w:pPr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ورقة عمل.</w:t>
            </w:r>
          </w:p>
        </w:tc>
      </w:tr>
      <w:tr w:rsidR="0034408F" w:rsidRPr="00043536" w:rsidTr="0034408F">
        <w:trPr>
          <w:trHeight w:val="489"/>
        </w:trPr>
        <w:tc>
          <w:tcPr>
            <w:tcW w:w="7371" w:type="dxa"/>
            <w:gridSpan w:val="3"/>
          </w:tcPr>
          <w:p w:rsidR="0034408F" w:rsidRDefault="0034408F" w:rsidP="002064AB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lastRenderedPageBreak/>
              <w:t>كتابة نموذج بخطّ النّسخ مرة، وبخط الرقعة مرة أخرى مع مراعاة قواعد الكتابة.</w:t>
            </w:r>
          </w:p>
        </w:tc>
        <w:tc>
          <w:tcPr>
            <w:tcW w:w="2888" w:type="dxa"/>
            <w:gridSpan w:val="2"/>
          </w:tcPr>
          <w:p w:rsidR="0034408F" w:rsidRPr="00043536" w:rsidRDefault="0034408F" w:rsidP="002064AB">
            <w:pPr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 xml:space="preserve">تصحيح النّموذج </w:t>
            </w:r>
          </w:p>
        </w:tc>
      </w:tr>
      <w:tr w:rsidR="0034408F" w:rsidRPr="00043536" w:rsidTr="0034408F">
        <w:trPr>
          <w:trHeight w:val="489"/>
        </w:trPr>
        <w:tc>
          <w:tcPr>
            <w:tcW w:w="7371" w:type="dxa"/>
            <w:gridSpan w:val="3"/>
          </w:tcPr>
          <w:p w:rsidR="0034408F" w:rsidRDefault="002868C7" w:rsidP="002064AB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كتابة أحداث القصة بشكل متسلسلٍ بنقاطٍ محددة</w:t>
            </w:r>
            <w:r w:rsidR="0034408F">
              <w:rPr>
                <w:rFonts w:eastAsia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888" w:type="dxa"/>
            <w:gridSpan w:val="2"/>
          </w:tcPr>
          <w:p w:rsidR="0034408F" w:rsidRDefault="00D86F1B" w:rsidP="002064AB">
            <w:pPr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التوضيح والمتابعة</w:t>
            </w:r>
            <w:r w:rsidR="0034408F">
              <w:rPr>
                <w:rFonts w:eastAsia="Calibri" w:hint="cs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34408F" w:rsidTr="0034408F">
        <w:trPr>
          <w:trHeight w:val="489"/>
        </w:trPr>
        <w:tc>
          <w:tcPr>
            <w:tcW w:w="7371" w:type="dxa"/>
            <w:gridSpan w:val="3"/>
          </w:tcPr>
          <w:p w:rsidR="0034408F" w:rsidRDefault="0034408F" w:rsidP="002064AB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الإجابة عن الأسئلة والتّدريبات في الوحدة.</w:t>
            </w:r>
          </w:p>
        </w:tc>
        <w:tc>
          <w:tcPr>
            <w:tcW w:w="2888" w:type="dxa"/>
            <w:gridSpan w:val="2"/>
          </w:tcPr>
          <w:p w:rsidR="0034408F" w:rsidRDefault="0034408F" w:rsidP="002064AB">
            <w:pPr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_____</w:t>
            </w:r>
          </w:p>
        </w:tc>
      </w:tr>
      <w:tr w:rsidR="0034408F" w:rsidTr="0034408F">
        <w:trPr>
          <w:trHeight w:val="489"/>
        </w:trPr>
        <w:tc>
          <w:tcPr>
            <w:tcW w:w="7371" w:type="dxa"/>
            <w:gridSpan w:val="3"/>
          </w:tcPr>
          <w:p w:rsidR="0034408F" w:rsidRDefault="0034408F" w:rsidP="002064AB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2888" w:type="dxa"/>
            <w:gridSpan w:val="2"/>
          </w:tcPr>
          <w:p w:rsidR="0034408F" w:rsidRDefault="0034408F" w:rsidP="002064AB">
            <w:pPr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</w:p>
        </w:tc>
      </w:tr>
      <w:tr w:rsidR="0034408F" w:rsidRPr="0058088C" w:rsidTr="00D206F3">
        <w:tc>
          <w:tcPr>
            <w:tcW w:w="18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9E2F3" w:themeFill="accent5" w:themeFillTint="33"/>
          </w:tcPr>
          <w:p w:rsidR="0034408F" w:rsidRPr="0058088C" w:rsidRDefault="0034408F" w:rsidP="001A5A3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الدرس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E2F3" w:themeFill="accent5" w:themeFillTint="33"/>
          </w:tcPr>
          <w:p w:rsidR="0034408F" w:rsidRPr="0058088C" w:rsidRDefault="0034408F" w:rsidP="001A5A3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الأهداف</w:t>
            </w:r>
          </w:p>
        </w:tc>
        <w:tc>
          <w:tcPr>
            <w:tcW w:w="411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E2F3" w:themeFill="accent5" w:themeFillTint="33"/>
          </w:tcPr>
          <w:p w:rsidR="0034408F" w:rsidRPr="0058088C" w:rsidRDefault="007D79CA" w:rsidP="001A5A3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hyperlink r:id="rId8" w:history="1">
              <w:r w:rsidR="0034408F" w:rsidRPr="0058088C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  <w:lang w:bidi="ar-SA"/>
                </w:rPr>
                <w:t>أنشطة الدّرس</w:t>
              </w:r>
            </w:hyperlink>
            <w:r w:rsidR="0034408F"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(دور المعلّم والطّالب)</w:t>
            </w:r>
          </w:p>
        </w:tc>
        <w:tc>
          <w:tcPr>
            <w:tcW w:w="164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34408F" w:rsidRPr="0058088C" w:rsidRDefault="0034408F" w:rsidP="001A5A3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التّقويم</w:t>
            </w:r>
          </w:p>
        </w:tc>
      </w:tr>
      <w:tr w:rsidR="0034408F" w:rsidRPr="0058088C" w:rsidTr="00D206F3">
        <w:tc>
          <w:tcPr>
            <w:tcW w:w="181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34408F" w:rsidRPr="0058088C" w:rsidRDefault="0034408F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4408F" w:rsidRPr="0058088C" w:rsidRDefault="0034408F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4408F" w:rsidRPr="0058088C" w:rsidRDefault="0034408F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4408F" w:rsidRPr="0058088C" w:rsidRDefault="0034408F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4408F" w:rsidRPr="0058088C" w:rsidRDefault="0034408F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4408F" w:rsidRPr="0058088C" w:rsidRDefault="0034408F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4408F" w:rsidRPr="0058088C" w:rsidRDefault="0034408F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4408F" w:rsidRPr="0058088C" w:rsidRDefault="0034408F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4408F" w:rsidRPr="0058088C" w:rsidRDefault="0034408F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8088C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الاستماع </w:t>
            </w:r>
          </w:p>
          <w:p w:rsidR="0034408F" w:rsidRPr="0058088C" w:rsidRDefault="0034408F" w:rsidP="00AC6B2D">
            <w:pPr>
              <w:tabs>
                <w:tab w:val="right" w:pos="278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rtl/>
              </w:rPr>
            </w:pPr>
            <w:r w:rsidRPr="0058088C">
              <w:rPr>
                <w:rFonts w:eastAsia="Calibri" w:hint="cs"/>
                <w:color w:val="000000" w:themeColor="text1"/>
                <w:sz w:val="24"/>
                <w:szCs w:val="24"/>
                <w:rtl/>
              </w:rPr>
              <w:t>(</w:t>
            </w:r>
            <w:r w:rsidR="00AC6B2D" w:rsidRPr="0058088C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الحياةُ في الباديَةِ</w:t>
            </w:r>
            <w:r w:rsidRPr="0058088C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34408F" w:rsidRPr="0058088C" w:rsidRDefault="0034408F" w:rsidP="001A5A39">
            <w:pPr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8088C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>حصة واحدة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34408F" w:rsidRPr="0058088C" w:rsidRDefault="0034408F" w:rsidP="001A5A39">
            <w:pPr>
              <w:pStyle w:val="a3"/>
              <w:ind w:left="0"/>
              <w:rPr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thinThickSmallGap" w:sz="24" w:space="0" w:color="auto"/>
            </w:tcBorders>
          </w:tcPr>
          <w:p w:rsidR="0034408F" w:rsidRPr="0058088C" w:rsidRDefault="0034408F" w:rsidP="00BB7754">
            <w:pPr>
              <w:spacing w:after="120"/>
              <w:rPr>
                <w:color w:val="000000" w:themeColor="text1"/>
                <w:sz w:val="22"/>
                <w:szCs w:val="22"/>
                <w:rtl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التمهيد</w:t>
            </w:r>
            <w:r w:rsidRPr="0058088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:التّذكير بآداب الاستماع، ثمّ </w:t>
            </w:r>
            <w:r w:rsidRPr="0058088C">
              <w:rPr>
                <w:color w:val="000000" w:themeColor="text1"/>
                <w:sz w:val="22"/>
                <w:szCs w:val="22"/>
                <w:rtl/>
              </w:rPr>
              <w:t xml:space="preserve">طرح </w:t>
            </w:r>
            <w:r w:rsidRPr="0058088C">
              <w:rPr>
                <w:rFonts w:hint="cs"/>
                <w:color w:val="000000" w:themeColor="text1"/>
                <w:sz w:val="22"/>
                <w:szCs w:val="22"/>
                <w:rtl/>
              </w:rPr>
              <w:t>أ</w:t>
            </w:r>
            <w:r w:rsidRPr="0058088C">
              <w:rPr>
                <w:color w:val="000000" w:themeColor="text1"/>
                <w:sz w:val="22"/>
                <w:szCs w:val="22"/>
                <w:rtl/>
              </w:rPr>
              <w:t>سئلة</w:t>
            </w:r>
            <w:r w:rsidRPr="0058088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من الواقع كمقدّمة للدّخول إلى الموضوع، من نحو: </w:t>
            </w:r>
            <w:r w:rsidR="00AC6B2D" w:rsidRPr="0058088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ماهي مظاهرُ </w:t>
            </w:r>
            <w:r w:rsidR="00BB7754" w:rsidRPr="0058088C">
              <w:rPr>
                <w:rFonts w:hint="cs"/>
                <w:color w:val="000000" w:themeColor="text1"/>
                <w:sz w:val="22"/>
                <w:szCs w:val="22"/>
                <w:rtl/>
              </w:rPr>
              <w:t>الجمالِ</w:t>
            </w:r>
            <w:r w:rsidR="00AC6B2D" w:rsidRPr="0058088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في القرية</w:t>
            </w:r>
            <w:r w:rsidRPr="0058088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؟ </w:t>
            </w:r>
            <w:r w:rsidR="00FA3C38" w:rsidRPr="0058088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ما </w:t>
            </w:r>
            <w:r w:rsidR="00AC6B2D" w:rsidRPr="0058088C">
              <w:rPr>
                <w:rFonts w:hint="cs"/>
                <w:color w:val="000000" w:themeColor="text1"/>
                <w:sz w:val="22"/>
                <w:szCs w:val="22"/>
                <w:rtl/>
              </w:rPr>
              <w:t>جمالياتُ الطبيعة في البادية</w:t>
            </w:r>
            <w:r w:rsidR="00FA3C38" w:rsidRPr="0058088C">
              <w:rPr>
                <w:rFonts w:hint="cs"/>
                <w:color w:val="000000" w:themeColor="text1"/>
                <w:sz w:val="22"/>
                <w:szCs w:val="22"/>
                <w:rtl/>
              </w:rPr>
              <w:t>؟</w:t>
            </w:r>
          </w:p>
        </w:tc>
        <w:tc>
          <w:tcPr>
            <w:tcW w:w="164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4408F" w:rsidRPr="0058088C" w:rsidRDefault="0034408F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4408F" w:rsidRPr="0058088C" w:rsidTr="00D206F3"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 w:rsidP="001A5A39">
            <w:pPr>
              <w:jc w:val="center"/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</w:tcPr>
          <w:p w:rsidR="0034408F" w:rsidRPr="0058088C" w:rsidRDefault="0034408F" w:rsidP="001A5A39">
            <w:pPr>
              <w:pStyle w:val="a3"/>
              <w:ind w:left="0"/>
              <w:rPr>
                <w:color w:val="000000" w:themeColor="text1"/>
                <w:sz w:val="22"/>
                <w:szCs w:val="22"/>
              </w:rPr>
            </w:pPr>
            <w:r w:rsidRPr="0058088C">
              <w:rPr>
                <w:color w:val="000000" w:themeColor="text1"/>
                <w:sz w:val="22"/>
                <w:szCs w:val="22"/>
                <w:rtl/>
              </w:rPr>
              <w:t xml:space="preserve">أن يستمع الطالب بانتباه </w:t>
            </w:r>
            <w:r w:rsidR="006C7F7F" w:rsidRPr="0058088C">
              <w:rPr>
                <w:rFonts w:hint="cs"/>
                <w:color w:val="000000" w:themeColor="text1"/>
                <w:sz w:val="22"/>
                <w:szCs w:val="22"/>
                <w:rtl/>
              </w:rPr>
              <w:t>ل</w:t>
            </w:r>
            <w:r w:rsidRPr="0058088C">
              <w:rPr>
                <w:color w:val="000000" w:themeColor="text1"/>
                <w:sz w:val="22"/>
                <w:szCs w:val="22"/>
                <w:rtl/>
              </w:rPr>
              <w:t>لنص</w:t>
            </w:r>
            <w:r w:rsidRPr="0058088C">
              <w:rPr>
                <w:rFonts w:hint="cs"/>
                <w:color w:val="000000" w:themeColor="text1"/>
                <w:sz w:val="22"/>
                <w:szCs w:val="22"/>
                <w:rtl/>
              </w:rPr>
              <w:t>ّ.</w:t>
            </w:r>
          </w:p>
          <w:p w:rsidR="0034408F" w:rsidRPr="0058088C" w:rsidRDefault="0034408F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4111" w:type="dxa"/>
            <w:gridSpan w:val="2"/>
          </w:tcPr>
          <w:p w:rsidR="0034408F" w:rsidRPr="0058088C" w:rsidRDefault="0034408F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يطلب المعلّم من طلبته الجلوس بشكل جيّد، وعدم الانشغال، والإصغاء الجيّد للنّص؛ ليكونوا قادرين على الإجابة عن أسئلته، ثمّ يبدأ القراءة. 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58088C" w:rsidRDefault="0034408F" w:rsidP="00A3462B">
            <w:pPr>
              <w:jc w:val="center"/>
              <w:rPr>
                <w:color w:val="000000" w:themeColor="text1"/>
                <w:sz w:val="22"/>
                <w:szCs w:val="22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ملاحظة انتباه الطّلبة وعدم انشغالهم</w:t>
            </w:r>
          </w:p>
        </w:tc>
      </w:tr>
      <w:tr w:rsidR="0034408F" w:rsidRPr="0058088C" w:rsidTr="00D206F3"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</w:tcPr>
          <w:p w:rsidR="0034408F" w:rsidRPr="0058088C" w:rsidRDefault="0034408F" w:rsidP="00B070DC">
            <w:pPr>
              <w:pStyle w:val="a3"/>
              <w:ind w:left="0"/>
              <w:rPr>
                <w:color w:val="000000" w:themeColor="text1"/>
                <w:sz w:val="22"/>
                <w:szCs w:val="22"/>
              </w:rPr>
            </w:pPr>
            <w:r w:rsidRPr="0058088C">
              <w:rPr>
                <w:color w:val="000000" w:themeColor="text1"/>
                <w:sz w:val="22"/>
                <w:szCs w:val="22"/>
                <w:rtl/>
              </w:rPr>
              <w:t xml:space="preserve">أن يجيب </w:t>
            </w:r>
            <w:r w:rsidRPr="0058088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الطّالب </w:t>
            </w:r>
            <w:r w:rsidRPr="0058088C">
              <w:rPr>
                <w:color w:val="000000" w:themeColor="text1"/>
                <w:sz w:val="22"/>
                <w:szCs w:val="22"/>
                <w:rtl/>
              </w:rPr>
              <w:t xml:space="preserve">عن </w:t>
            </w:r>
            <w:r w:rsidRPr="0058088C">
              <w:rPr>
                <w:rFonts w:hint="cs"/>
                <w:color w:val="000000" w:themeColor="text1"/>
                <w:sz w:val="22"/>
                <w:szCs w:val="22"/>
                <w:rtl/>
              </w:rPr>
              <w:t>أ</w:t>
            </w:r>
            <w:r w:rsidRPr="0058088C">
              <w:rPr>
                <w:color w:val="000000" w:themeColor="text1"/>
                <w:sz w:val="22"/>
                <w:szCs w:val="22"/>
                <w:rtl/>
              </w:rPr>
              <w:t>سئلة النص بشكل صحيح</w:t>
            </w:r>
            <w:r w:rsidRPr="0058088C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34408F" w:rsidRPr="0058088C" w:rsidRDefault="0034408F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4111" w:type="dxa"/>
            <w:gridSpan w:val="2"/>
          </w:tcPr>
          <w:p w:rsidR="0034408F" w:rsidRPr="0058088C" w:rsidRDefault="0034408F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يقرأ الطّلبة الأسئلة من الكتاب تباعاً، ويجيبون عنها، بحيث يقرأ كلّ طالب سؤالاً. ويقوم المعلّم بتعميم الإجابة.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58088C" w:rsidRDefault="0034408F" w:rsidP="00A3462B">
            <w:pPr>
              <w:jc w:val="center"/>
              <w:rPr>
                <w:color w:val="000000" w:themeColor="text1"/>
                <w:sz w:val="22"/>
                <w:szCs w:val="22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ملاحظة دقّة الإجابة</w:t>
            </w:r>
          </w:p>
        </w:tc>
      </w:tr>
      <w:tr w:rsidR="0034408F" w:rsidRPr="0058088C" w:rsidTr="00D206F3"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</w:tcPr>
          <w:p w:rsidR="0034408F" w:rsidRPr="0058088C" w:rsidRDefault="0034408F" w:rsidP="006C7F7F">
            <w:pPr>
              <w:rPr>
                <w:color w:val="000000" w:themeColor="text1"/>
                <w:sz w:val="22"/>
                <w:szCs w:val="22"/>
                <w:rtl/>
              </w:rPr>
            </w:pPr>
            <w:r w:rsidRPr="0058088C">
              <w:rPr>
                <w:color w:val="000000" w:themeColor="text1"/>
                <w:sz w:val="22"/>
                <w:szCs w:val="22"/>
                <w:rtl/>
              </w:rPr>
              <w:t xml:space="preserve">أن يفسر </w:t>
            </w:r>
            <w:r w:rsidRPr="0058088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الطّالب </w:t>
            </w:r>
            <w:r w:rsidRPr="0058088C">
              <w:rPr>
                <w:color w:val="000000" w:themeColor="text1"/>
                <w:sz w:val="22"/>
                <w:szCs w:val="22"/>
                <w:rtl/>
              </w:rPr>
              <w:t>المفردات والتراكيب الجديدة</w:t>
            </w:r>
            <w:r w:rsidRPr="0058088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4111" w:type="dxa"/>
            <w:gridSpan w:val="2"/>
          </w:tcPr>
          <w:p w:rsidR="0034408F" w:rsidRPr="0058088C" w:rsidRDefault="0034408F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يعيد المعلّم قراءة النّص، ويطلب من الطلبة السّؤال عن أيّة كلمات لا يعرفونها، ويناقش الطّلبة بمعانيها، ويدوّنها على اللّوح.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58088C" w:rsidRDefault="0034408F" w:rsidP="00A3462B">
            <w:pPr>
              <w:jc w:val="center"/>
              <w:rPr>
                <w:color w:val="000000" w:themeColor="text1"/>
                <w:sz w:val="22"/>
                <w:szCs w:val="22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ملاحظة إجابات الطلبة</w:t>
            </w:r>
          </w:p>
        </w:tc>
      </w:tr>
      <w:tr w:rsidR="0034408F" w:rsidRPr="0058088C" w:rsidTr="00D206F3"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</w:tcPr>
          <w:p w:rsidR="0034408F" w:rsidRPr="0058088C" w:rsidRDefault="0034408F" w:rsidP="001A5A39">
            <w:pPr>
              <w:pStyle w:val="a3"/>
              <w:ind w:left="0"/>
              <w:jc w:val="left"/>
              <w:rPr>
                <w:color w:val="000000" w:themeColor="text1"/>
                <w:sz w:val="22"/>
                <w:szCs w:val="22"/>
              </w:rPr>
            </w:pPr>
            <w:r w:rsidRPr="0058088C">
              <w:rPr>
                <w:color w:val="000000" w:themeColor="text1"/>
                <w:sz w:val="22"/>
                <w:szCs w:val="22"/>
                <w:rtl/>
              </w:rPr>
              <w:t xml:space="preserve">أن يستنتج </w:t>
            </w:r>
            <w:r w:rsidRPr="0058088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الطّالب </w:t>
            </w:r>
            <w:r w:rsidRPr="0058088C">
              <w:rPr>
                <w:color w:val="000000" w:themeColor="text1"/>
                <w:sz w:val="22"/>
                <w:szCs w:val="22"/>
                <w:rtl/>
              </w:rPr>
              <w:t>الأفكار الرئيسة</w:t>
            </w:r>
            <w:r w:rsidRPr="0058088C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34408F" w:rsidRPr="0058088C" w:rsidRDefault="0034408F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34408F" w:rsidRPr="0058088C" w:rsidRDefault="0034408F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بعد إنهاء إعادة القراءة، يسأل المعلّم طلبته عن الفكرة العامّة فيها، ويدوّنها أحد الطلبة على اللّوح.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58088C" w:rsidRDefault="0034408F" w:rsidP="00A3462B">
            <w:pPr>
              <w:jc w:val="center"/>
              <w:rPr>
                <w:color w:val="000000" w:themeColor="text1"/>
                <w:sz w:val="22"/>
                <w:szCs w:val="22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الملاحظة</w:t>
            </w:r>
          </w:p>
        </w:tc>
      </w:tr>
      <w:tr w:rsidR="0034408F" w:rsidRPr="0058088C" w:rsidTr="00D206F3"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</w:tcPr>
          <w:p w:rsidR="0034408F" w:rsidRPr="0058088C" w:rsidRDefault="0034408F" w:rsidP="00BB7754">
            <w:pPr>
              <w:rPr>
                <w:color w:val="000000" w:themeColor="text1"/>
                <w:sz w:val="22"/>
                <w:szCs w:val="22"/>
                <w:rtl/>
              </w:rPr>
            </w:pPr>
            <w:r w:rsidRPr="0058088C">
              <w:rPr>
                <w:color w:val="000000" w:themeColor="text1"/>
                <w:sz w:val="22"/>
                <w:szCs w:val="22"/>
                <w:rtl/>
              </w:rPr>
              <w:t>أن ي</w:t>
            </w:r>
            <w:r w:rsidRPr="0058088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عبّر الطّالب عن </w:t>
            </w:r>
            <w:r w:rsidR="00BB7754" w:rsidRPr="0058088C">
              <w:rPr>
                <w:rFonts w:hint="cs"/>
                <w:color w:val="000000" w:themeColor="text1"/>
                <w:sz w:val="22"/>
                <w:szCs w:val="22"/>
                <w:rtl/>
              </w:rPr>
              <w:t>مظاهر الجمالِ في الباديةِ، وعن العاداتِ والتقاليدِ التي تتمسكُ بها القبيلة</w:t>
            </w:r>
            <w:r w:rsidR="00FA3C38" w:rsidRPr="0058088C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</w:tc>
        <w:tc>
          <w:tcPr>
            <w:tcW w:w="4111" w:type="dxa"/>
            <w:gridSpan w:val="2"/>
          </w:tcPr>
          <w:p w:rsidR="006C7F7F" w:rsidRPr="0058088C" w:rsidRDefault="0034408F" w:rsidP="00BB7754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يناقش المعلّم رسالة النّصّ مع طلبته، ويستمع لتعبيرهم، ويعزّز لديهم </w:t>
            </w:r>
            <w:r w:rsidR="00BB7754" w:rsidRPr="0058088C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القيم والعادات في البادية.</w:t>
            </w:r>
          </w:p>
          <w:p w:rsidR="00500654" w:rsidRPr="0058088C" w:rsidRDefault="00500654" w:rsidP="00500654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</w:p>
          <w:p w:rsidR="00BB7754" w:rsidRPr="0058088C" w:rsidRDefault="00BB7754" w:rsidP="00500654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</w:p>
          <w:p w:rsidR="00BB7754" w:rsidRPr="0058088C" w:rsidRDefault="00BB7754" w:rsidP="00500654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</w:p>
          <w:p w:rsidR="00500654" w:rsidRPr="0058088C" w:rsidRDefault="00500654" w:rsidP="00500654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58088C" w:rsidRDefault="0034408F" w:rsidP="00A3462B">
            <w:pPr>
              <w:jc w:val="center"/>
              <w:rPr>
                <w:color w:val="000000" w:themeColor="text1"/>
                <w:sz w:val="22"/>
                <w:szCs w:val="22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الاستماع إلى تعبير الطّلبة وتقديم التّغذية الرّاجعة</w:t>
            </w:r>
          </w:p>
        </w:tc>
      </w:tr>
      <w:tr w:rsidR="0034408F" w:rsidRPr="0058088C" w:rsidTr="00D206F3">
        <w:tc>
          <w:tcPr>
            <w:tcW w:w="181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34408F" w:rsidRPr="0058088C" w:rsidRDefault="0034408F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58088C" w:rsidRDefault="0034408F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58088C" w:rsidRDefault="0034408F">
            <w:pPr>
              <w:rPr>
                <w:color w:val="000000" w:themeColor="text1"/>
                <w:rtl/>
                <w:lang w:bidi="ar-SA"/>
              </w:rPr>
            </w:pPr>
          </w:p>
          <w:p w:rsidR="005A07BE" w:rsidRPr="0058088C" w:rsidRDefault="005A07BE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58088C" w:rsidRDefault="0034408F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58088C" w:rsidRDefault="0034408F" w:rsidP="00F2050B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القراءة </w:t>
            </w:r>
          </w:p>
          <w:p w:rsidR="0034408F" w:rsidRPr="0058088C" w:rsidRDefault="0034408F" w:rsidP="0066707A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(</w:t>
            </w:r>
            <w:r w:rsidR="0066707A" w:rsidRPr="0058088C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فِراسةُ الأَعرابِ</w:t>
            </w:r>
            <w:r w:rsidRPr="0058088C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</w:p>
          <w:p w:rsidR="0034408F" w:rsidRPr="0058088C" w:rsidRDefault="0034408F" w:rsidP="00F2050B">
            <w:pPr>
              <w:jc w:val="center"/>
              <w:rPr>
                <w:color w:val="000000" w:themeColor="text1"/>
                <w:rtl/>
                <w:lang w:bidi="ar-SA"/>
              </w:rPr>
            </w:pPr>
            <w:r w:rsidRPr="0058088C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(3 حصص)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34408F" w:rsidRPr="0058088C" w:rsidRDefault="0034408F" w:rsidP="00F718DC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thinThickSmallGap" w:sz="24" w:space="0" w:color="auto"/>
            </w:tcBorders>
          </w:tcPr>
          <w:p w:rsidR="0034408F" w:rsidRPr="0058088C" w:rsidRDefault="0034408F" w:rsidP="00F165D6">
            <w:pPr>
              <w:rPr>
                <w:color w:val="000000" w:themeColor="text1"/>
                <w:sz w:val="24"/>
                <w:szCs w:val="24"/>
                <w:rtl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التمهيد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: </w:t>
            </w:r>
          </w:p>
          <w:p w:rsidR="0034408F" w:rsidRPr="0058088C" w:rsidRDefault="0034408F" w:rsidP="00F2050B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يقسّم المعلّم اللّوح إلى ثلاثة أجزاء.</w:t>
            </w:r>
          </w:p>
          <w:p w:rsidR="0034408F" w:rsidRPr="0058088C" w:rsidRDefault="0034408F" w:rsidP="0066707A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يطرح المعلّم أسئلة من واقع الطّلبة حول </w:t>
            </w:r>
            <w:r w:rsidR="0066707A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البادية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،</w:t>
            </w:r>
            <w:r w:rsidR="00C36B66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من نحو: </w:t>
            </w:r>
            <w:r w:rsidR="004B0372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ما مظاهرُ </w:t>
            </w:r>
            <w:r w:rsidR="0066707A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الجمالِ في البادية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؟  </w:t>
            </w:r>
            <w:r w:rsidR="004B0372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ما </w:t>
            </w:r>
            <w:r w:rsidR="0066707A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هي الصفاتُ التي يتصفُ بها البدويُّ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؟ ... ثمّ يشير المعلّم إلى موضوع النّصّ.</w:t>
            </w:r>
          </w:p>
          <w:p w:rsidR="0034408F" w:rsidRPr="0058088C" w:rsidRDefault="0034408F" w:rsidP="00F2050B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  <w:rtl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يدوّن المعلّم العنوان على اللّوح.</w:t>
            </w:r>
          </w:p>
        </w:tc>
        <w:tc>
          <w:tcPr>
            <w:tcW w:w="164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4408F" w:rsidRPr="0058088C" w:rsidRDefault="0034408F">
            <w:pPr>
              <w:rPr>
                <w:color w:val="000000" w:themeColor="text1"/>
                <w:rtl/>
                <w:lang w:bidi="ar-SA"/>
              </w:rPr>
            </w:pPr>
          </w:p>
        </w:tc>
      </w:tr>
      <w:tr w:rsidR="0034408F" w:rsidRPr="0058088C" w:rsidTr="00D206F3">
        <w:trPr>
          <w:trHeight w:val="2658"/>
        </w:trPr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4408F" w:rsidRPr="0058088C" w:rsidRDefault="0034408F" w:rsidP="00F718DC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أن يحدّد</w:t>
            </w:r>
            <w:r w:rsidR="00531FF3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َ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الطّالب الفكرة العامّة في النّصّ.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34408F" w:rsidRPr="0058088C" w:rsidRDefault="0034408F" w:rsidP="00DB0711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يقرأ الطّلبة النّص قراءة صامتة لمدّة 3 دقائق.</w:t>
            </w:r>
          </w:p>
          <w:p w:rsidR="0034408F" w:rsidRPr="0058088C" w:rsidRDefault="0034408F" w:rsidP="00531FF3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يطرح المعلّم سؤالين أو ثلاثة حول الفكرة العامّة، من نحو: ما الفكرة العامة في النّص ؟ </w:t>
            </w:r>
            <w:r w:rsidR="00531FF3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ما الهدفُ الصهيوني من وراءِ إقامةِ الحواجز الصهيونيّة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؟</w:t>
            </w:r>
          </w:p>
        </w:tc>
        <w:tc>
          <w:tcPr>
            <w:tcW w:w="1642" w:type="dxa"/>
            <w:tcBorders>
              <w:top w:val="single" w:sz="4" w:space="0" w:color="auto"/>
              <w:right w:val="thinThickSmallGap" w:sz="24" w:space="0" w:color="auto"/>
            </w:tcBorders>
          </w:tcPr>
          <w:p w:rsidR="0034408F" w:rsidRPr="0058088C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إجابات الطلبة</w:t>
            </w:r>
          </w:p>
        </w:tc>
      </w:tr>
      <w:tr w:rsidR="0034408F" w:rsidRPr="0058088C" w:rsidTr="00D206F3"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 w:rsidP="00F2050B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4408F" w:rsidRPr="0058088C" w:rsidRDefault="0034408F" w:rsidP="00F2050B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أن يقرأ الطالب الدرس قراءة جهرية صحيحة ومعبرة.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34408F" w:rsidRPr="0058088C" w:rsidRDefault="0034408F" w:rsidP="00F2050B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قراءة القدوة:</w:t>
            </w:r>
            <w:r w:rsidR="00082F98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يقرأ المعلّم النصّ منغّماً، ومضبوطاً بالحركات، محقّقاً لمخارج الحروف، وبسرعة مناسبة.</w:t>
            </w:r>
          </w:p>
          <w:p w:rsidR="0034408F" w:rsidRPr="0058088C" w:rsidRDefault="0034408F" w:rsidP="00F2050B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قراءة المحاكاة: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يختار المعلّم بعض الطلبة لإعادة قراءة النّص مرّتين، مبتدئاً بالمجيدين في المرّة الأولى. </w:t>
            </w:r>
          </w:p>
        </w:tc>
        <w:tc>
          <w:tcPr>
            <w:tcW w:w="1642" w:type="dxa"/>
            <w:tcBorders>
              <w:top w:val="single" w:sz="4" w:space="0" w:color="auto"/>
              <w:right w:val="thinThickSmallGap" w:sz="24" w:space="0" w:color="auto"/>
            </w:tcBorders>
          </w:tcPr>
          <w:p w:rsidR="0034408F" w:rsidRPr="0058088C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ملاحظة قراءة الطلبة</w:t>
            </w:r>
          </w:p>
        </w:tc>
      </w:tr>
      <w:tr w:rsidR="0034408F" w:rsidRPr="0058088C" w:rsidTr="00D206F3"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 w:rsidP="00F2050B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</w:tcPr>
          <w:p w:rsidR="0034408F" w:rsidRPr="0058088C" w:rsidRDefault="0034408F" w:rsidP="0089292A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أن يفسر الطّالب المفردات والتراكيب الصعبةالآتية:</w:t>
            </w:r>
            <w:r w:rsidR="00082F98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6707A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المُثول</w:t>
            </w:r>
            <w:r w:rsidR="00082F98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،</w:t>
            </w:r>
            <w:r w:rsidR="00531FF3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6707A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جُر</w:t>
            </w:r>
            <w:r w:rsidR="0089292A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ْ</w:t>
            </w:r>
            <w:r w:rsidR="0066707A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مٌ</w:t>
            </w:r>
            <w:r w:rsidR="00531FF3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="0089292A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شَرود</w:t>
            </w:r>
            <w:r w:rsidR="00531FF3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..</w:t>
            </w:r>
          </w:p>
        </w:tc>
        <w:tc>
          <w:tcPr>
            <w:tcW w:w="4111" w:type="dxa"/>
            <w:gridSpan w:val="2"/>
            <w:vMerge w:val="restart"/>
          </w:tcPr>
          <w:p w:rsidR="0034408F" w:rsidRPr="0058088C" w:rsidRDefault="0034408F" w:rsidP="00F2050B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القراءة التّفسيريّة: </w:t>
            </w:r>
          </w:p>
          <w:p w:rsidR="0034408F" w:rsidRPr="0058088C" w:rsidRDefault="0034408F" w:rsidP="00F2050B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يكلّف المعلم الطّلبة تباعاً، بقراءة الفقرات (كلّ طالب فقرة).</w:t>
            </w:r>
          </w:p>
          <w:p w:rsidR="0034408F" w:rsidRPr="0058088C" w:rsidRDefault="0034408F" w:rsidP="00F2050B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بعد كلّ فقرة يناقش المعلّم طلبته بما ورد في الفقرة من </w:t>
            </w: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مفردات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مستعصية على الفهم، بسؤالهم عن المعنى المباشر أو المرادف، أو المضادّ، أو استخدام في جمل، ويطرح أسئلة حول </w:t>
            </w: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الأفكار الجزئيّة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فيها، وما تضمّنته من </w:t>
            </w: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قيم إيجابيّة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4408F" w:rsidRPr="0058088C" w:rsidRDefault="0034408F" w:rsidP="00F2050B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يدوّن المعلّم أو أحد الطّلبة المفردات ومعانيها، والأفكار، على اللّوح.</w:t>
            </w:r>
          </w:p>
        </w:tc>
        <w:tc>
          <w:tcPr>
            <w:tcW w:w="1642" w:type="dxa"/>
            <w:vMerge w:val="restart"/>
            <w:tcBorders>
              <w:right w:val="thinThickSmallGap" w:sz="24" w:space="0" w:color="auto"/>
            </w:tcBorders>
          </w:tcPr>
          <w:p w:rsidR="0034408F" w:rsidRPr="0058088C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ملاحظة مشاركة الطلبة</w:t>
            </w:r>
          </w:p>
        </w:tc>
      </w:tr>
      <w:tr w:rsidR="0034408F" w:rsidRPr="0058088C" w:rsidTr="00D206F3"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 w:rsidP="00F2050B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</w:tcPr>
          <w:p w:rsidR="0034408F" w:rsidRPr="0058088C" w:rsidRDefault="0034408F" w:rsidP="0089292A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أن يستخدم الطّالب المفردات والتراكيب الآتية في جمل مفيدة: </w:t>
            </w:r>
            <w:r w:rsidR="0089292A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يزعُمُ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="0089292A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أدلى بـــِ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4111" w:type="dxa"/>
            <w:gridSpan w:val="2"/>
            <w:vMerge/>
          </w:tcPr>
          <w:p w:rsidR="0034408F" w:rsidRPr="0058088C" w:rsidRDefault="0034408F" w:rsidP="00F2050B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1642" w:type="dxa"/>
            <w:vMerge/>
            <w:tcBorders>
              <w:right w:val="thinThickSmallGap" w:sz="24" w:space="0" w:color="auto"/>
            </w:tcBorders>
          </w:tcPr>
          <w:p w:rsidR="0034408F" w:rsidRPr="0058088C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4408F" w:rsidRPr="0058088C" w:rsidTr="00D206F3"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 w:rsidP="00F2050B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</w:tcPr>
          <w:p w:rsidR="0034408F" w:rsidRPr="0058088C" w:rsidRDefault="0034408F" w:rsidP="0089292A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أن يستنتج الطّالب الأفكار الرئيسة الآتية: (</w:t>
            </w:r>
            <w:r w:rsidR="0089292A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الأعرابُ كانوا يتميّزون بالذكاءِ والفَراسةِ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="0089292A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البدويُّ يتصّفُ بالصدقِ والأمانةِ والشجاعةِ</w:t>
            </w:r>
            <w:r w:rsidR="0067291A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="0089292A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كان للأعرابِ طرقٌ وأساليبُ لكشفِ السرقاتِ والجرائمِ.</w:t>
            </w:r>
          </w:p>
        </w:tc>
        <w:tc>
          <w:tcPr>
            <w:tcW w:w="4111" w:type="dxa"/>
            <w:gridSpan w:val="2"/>
            <w:vMerge/>
          </w:tcPr>
          <w:p w:rsidR="0034408F" w:rsidRPr="0058088C" w:rsidRDefault="0034408F" w:rsidP="00F2050B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1642" w:type="dxa"/>
            <w:vMerge/>
            <w:tcBorders>
              <w:right w:val="thinThickSmallGap" w:sz="24" w:space="0" w:color="auto"/>
            </w:tcBorders>
          </w:tcPr>
          <w:p w:rsidR="0034408F" w:rsidRPr="0058088C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4408F" w:rsidRPr="0058088C" w:rsidTr="00D206F3"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 w:rsidP="00F2050B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</w:tcPr>
          <w:p w:rsidR="0034408F" w:rsidRPr="0058088C" w:rsidRDefault="0034408F" w:rsidP="0089292A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أن يعبّر الطّالب عن القيم الآتية: (</w:t>
            </w:r>
            <w:r w:rsidR="0089292A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الصدقُ 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="0089292A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العدلُ، الأمانة</w:t>
            </w:r>
            <w:r w:rsidR="0067291A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)</w:t>
            </w:r>
            <w:r w:rsidR="0089292A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111" w:type="dxa"/>
            <w:gridSpan w:val="2"/>
            <w:vMerge/>
          </w:tcPr>
          <w:p w:rsidR="0034408F" w:rsidRPr="0058088C" w:rsidRDefault="0034408F" w:rsidP="00F2050B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1642" w:type="dxa"/>
            <w:vMerge/>
            <w:tcBorders>
              <w:right w:val="thinThickSmallGap" w:sz="24" w:space="0" w:color="auto"/>
            </w:tcBorders>
          </w:tcPr>
          <w:p w:rsidR="0034408F" w:rsidRPr="0058088C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4408F" w:rsidRPr="0058088C" w:rsidTr="00D206F3">
        <w:trPr>
          <w:trHeight w:val="70"/>
        </w:trPr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 w:rsidP="00F2050B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</w:tcPr>
          <w:p w:rsidR="0034408F" w:rsidRPr="0058088C" w:rsidRDefault="0034408F" w:rsidP="00F2050B">
            <w:pPr>
              <w:rPr>
                <w:color w:val="000000" w:themeColor="text1"/>
                <w:rtl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أن يحلّ الطّالب أسئلة الدرس بشكل صحيح.</w:t>
            </w:r>
          </w:p>
        </w:tc>
        <w:tc>
          <w:tcPr>
            <w:tcW w:w="4111" w:type="dxa"/>
            <w:gridSpan w:val="2"/>
          </w:tcPr>
          <w:p w:rsidR="0034408F" w:rsidRPr="0058088C" w:rsidRDefault="0034408F" w:rsidP="00500654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يطلب المعلّم من الطّلبة تسطير دفاترهم، وينت</w:t>
            </w:r>
            <w:r w:rsidR="00500654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قل الطّلبة لحلّ الأسئلة شفويّاً 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F8353F" w:rsidRPr="0058088C" w:rsidRDefault="00500654" w:rsidP="00500654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الملاحظة والتصحيح</w:t>
            </w:r>
            <w:r w:rsidR="0034408F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</w:p>
          <w:p w:rsidR="0089292A" w:rsidRPr="0058088C" w:rsidRDefault="0089292A" w:rsidP="00500654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89292A" w:rsidRPr="0058088C" w:rsidRDefault="0089292A" w:rsidP="00500654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4408F" w:rsidRPr="0058088C" w:rsidTr="00D206F3">
        <w:tc>
          <w:tcPr>
            <w:tcW w:w="181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34408F" w:rsidRPr="0058088C" w:rsidRDefault="0034408F" w:rsidP="00F2050B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58088C" w:rsidRDefault="0034408F" w:rsidP="00F2050B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58088C" w:rsidRDefault="0034408F" w:rsidP="00F2050B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58088C" w:rsidRDefault="0034408F" w:rsidP="00284C37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8088C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المحفوظات</w:t>
            </w:r>
          </w:p>
          <w:p w:rsidR="0034408F" w:rsidRPr="0058088C" w:rsidRDefault="0034408F" w:rsidP="00FA6108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8088C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FA6108" w:rsidRPr="0058088C">
              <w:rPr>
                <w:rFonts w:eastAsia="Calibri" w:hint="cs"/>
                <w:b/>
                <w:bCs/>
                <w:color w:val="000000" w:themeColor="text1"/>
                <w:rtl/>
              </w:rPr>
              <w:t>مِنْ أغاني الرُّعاةِ</w:t>
            </w:r>
            <w:r w:rsidRPr="0058088C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34408F" w:rsidRPr="0058088C" w:rsidRDefault="005A07BE" w:rsidP="00284C37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8088C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34408F" w:rsidRPr="0058088C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>حصتان</w:t>
            </w:r>
            <w:r w:rsidRPr="0058088C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34408F" w:rsidRPr="0058088C" w:rsidRDefault="0034408F" w:rsidP="00F2050B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34408F" w:rsidRPr="0058088C" w:rsidRDefault="0034408F" w:rsidP="005C3F41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أن ي</w:t>
            </w:r>
            <w:r w:rsidR="005C3F41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ُ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عرّف</w:t>
            </w:r>
            <w:r w:rsidR="005C3F41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َ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الطّالب بالشاعر</w:t>
            </w:r>
            <w:r w:rsidR="005C3F41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أبي القاسم الشابيّ،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و</w:t>
            </w:r>
            <w:r w:rsidR="005C3F41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مناسبةِ القصيدة 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34408F" w:rsidRPr="0058088C" w:rsidRDefault="0034408F" w:rsidP="00F2050B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thinThickSmallGap" w:sz="24" w:space="0" w:color="auto"/>
            </w:tcBorders>
          </w:tcPr>
          <w:p w:rsidR="0034408F" w:rsidRPr="0058088C" w:rsidRDefault="0034408F" w:rsidP="00D206F3">
            <w:pPr>
              <w:rPr>
                <w:color w:val="000000" w:themeColor="text1"/>
                <w:sz w:val="24"/>
                <w:szCs w:val="24"/>
                <w:rtl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التمهيد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: يطرح المعلّم سؤالين حول أفكار النّصّ السّابق، ويربط تلك الأفكار بالنّصّ الشعريّ، ويعرّف من خلال النّقاش بالشّاعر</w:t>
            </w:r>
            <w:r w:rsidR="00D206F3">
              <w:rPr>
                <w:rFonts w:hint="cs"/>
                <w:color w:val="000000" w:themeColor="text1"/>
                <w:sz w:val="24"/>
                <w:szCs w:val="24"/>
                <w:rtl/>
              </w:rPr>
              <w:t>(</w:t>
            </w:r>
            <w:r w:rsidR="005C3F41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أبي</w:t>
            </w:r>
            <w:r w:rsidR="00D206F3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C3F41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القاسم</w:t>
            </w:r>
            <w:r w:rsidR="00D206F3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206F3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ألشابي</w:t>
            </w:r>
            <w:r w:rsidR="00561085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)</w:t>
            </w:r>
            <w:r w:rsidR="005C3F41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،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و</w:t>
            </w:r>
            <w:r w:rsidR="00561085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مناسبة القصيدة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164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4408F" w:rsidRPr="0058088C" w:rsidRDefault="0034408F" w:rsidP="00F2050B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إجابات الطّلبة</w:t>
            </w:r>
          </w:p>
        </w:tc>
      </w:tr>
      <w:tr w:rsidR="0034408F" w:rsidRPr="0058088C" w:rsidTr="00D206F3"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 w:rsidP="00F2050B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</w:tcPr>
          <w:p w:rsidR="0034408F" w:rsidRPr="0058088C" w:rsidRDefault="0034408F" w:rsidP="005C3F41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أن يقرأ الطالب </w:t>
            </w:r>
            <w:r w:rsidR="005C3F41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القصيدةَ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قراءة</w:t>
            </w:r>
            <w:r w:rsidR="005C3F41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ً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جهرية صحيحة ومعبرة.</w:t>
            </w:r>
          </w:p>
          <w:p w:rsidR="0034408F" w:rsidRPr="0058088C" w:rsidRDefault="0034408F" w:rsidP="00F2050B">
            <w:pPr>
              <w:rPr>
                <w:color w:val="000000" w:themeColor="text1"/>
                <w:rtl/>
                <w:lang w:bidi="ar-SA"/>
              </w:rPr>
            </w:pPr>
          </w:p>
          <w:p w:rsidR="005C3F41" w:rsidRPr="0058088C" w:rsidRDefault="005C3F41" w:rsidP="00F2050B">
            <w:pPr>
              <w:rPr>
                <w:color w:val="000000" w:themeColor="text1"/>
                <w:rtl/>
                <w:lang w:bidi="ar-SA"/>
              </w:rPr>
            </w:pPr>
          </w:p>
          <w:p w:rsidR="005C3F41" w:rsidRPr="0058088C" w:rsidRDefault="005C3F41" w:rsidP="00F2050B">
            <w:pPr>
              <w:rPr>
                <w:color w:val="000000" w:themeColor="text1"/>
                <w:rtl/>
                <w:lang w:bidi="ar-SA"/>
              </w:rPr>
            </w:pPr>
          </w:p>
          <w:p w:rsidR="005C3F41" w:rsidRPr="0058088C" w:rsidRDefault="005C3F41" w:rsidP="00F2050B">
            <w:pPr>
              <w:rPr>
                <w:color w:val="000000" w:themeColor="text1"/>
                <w:rtl/>
                <w:lang w:bidi="ar-SA"/>
              </w:rPr>
            </w:pPr>
          </w:p>
          <w:p w:rsidR="005C3F41" w:rsidRPr="0058088C" w:rsidRDefault="005C3F41" w:rsidP="00F2050B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4111" w:type="dxa"/>
            <w:gridSpan w:val="2"/>
          </w:tcPr>
          <w:p w:rsidR="0034408F" w:rsidRPr="0058088C" w:rsidRDefault="0034408F" w:rsidP="00B070DC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قراءة القدوة:</w:t>
            </w:r>
            <w:r w:rsidR="00B11FCE"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يقرأ المعلّم النصّ قراءة شعريّة، مُنغّماً، وضابطاً للحركات، ومحقّقاً لمخارج الحروف، ومحافظاً على سرعة مناسبة.</w:t>
            </w:r>
          </w:p>
          <w:p w:rsidR="0034408F" w:rsidRPr="0058088C" w:rsidRDefault="0034408F" w:rsidP="00B070DC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قراءة المحاكاة: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يختار المعلّم بعض الطلبة لإعادة قراءة النّص 3مرّات، مبتدئاً بالمجيدين في المرّة الأولى.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58088C" w:rsidRDefault="0034408F" w:rsidP="00F2050B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58088C" w:rsidRDefault="0034408F" w:rsidP="00F2050B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58088C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ملاحظة قراءة الطّلبة</w:t>
            </w:r>
          </w:p>
        </w:tc>
      </w:tr>
      <w:tr w:rsidR="0034408F" w:rsidRPr="0058088C" w:rsidTr="00D206F3"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</w:tcPr>
          <w:p w:rsidR="005C3F41" w:rsidRPr="0058088C" w:rsidRDefault="005C3F41" w:rsidP="005C3F41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</w:p>
          <w:p w:rsidR="00BB52D2" w:rsidRPr="0058088C" w:rsidRDefault="00BB52D2" w:rsidP="005C3F41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</w:p>
          <w:p w:rsidR="005C3F41" w:rsidRPr="0058088C" w:rsidRDefault="005C3F41" w:rsidP="005C3F41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</w:p>
          <w:p w:rsidR="00BB52D2" w:rsidRPr="0058088C" w:rsidRDefault="00BB52D2" w:rsidP="005C3F41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</w:p>
          <w:p w:rsidR="0034408F" w:rsidRPr="0058088C" w:rsidRDefault="0034408F" w:rsidP="005C3F41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أن يفسر</w:t>
            </w:r>
            <w:r w:rsidR="005C3F41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َ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الطالب</w:t>
            </w:r>
            <w:r w:rsidR="00561085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المفردات والتراكيب الصعبة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:</w:t>
            </w:r>
            <w:r w:rsidR="00561085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(</w:t>
            </w:r>
            <w:r w:rsidR="005C3F41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تَهادى</w:t>
            </w:r>
            <w:r w:rsidR="00561085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)،(</w:t>
            </w:r>
            <w:r w:rsidR="005C3F41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الكَلَأ</w:t>
            </w:r>
            <w:r w:rsidR="00561085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).</w:t>
            </w:r>
          </w:p>
          <w:p w:rsidR="005C3F41" w:rsidRPr="0058088C" w:rsidRDefault="005C3F41" w:rsidP="005C3F41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BB52D2" w:rsidRPr="0058088C" w:rsidRDefault="0034408F" w:rsidP="00BB52D2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 xml:space="preserve">القراءة التّفسيريّة: </w:t>
            </w:r>
          </w:p>
          <w:p w:rsidR="0034408F" w:rsidRPr="0058088C" w:rsidRDefault="0034408F" w:rsidP="00F758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يكلّف المعلم الطّلبة تباعاً، بقراءة الأسطر (كلّ طالب مجموعة</w:t>
            </w:r>
            <w:r w:rsidR="005C3F41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ُ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أسطر مترابطة).</w:t>
            </w:r>
          </w:p>
          <w:p w:rsidR="0034408F" w:rsidRPr="0058088C" w:rsidRDefault="0034408F" w:rsidP="00F758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بعد كلّ فقرة شعريّة يناقش المعلّم طلبته بما ورد في الفقرة من </w:t>
            </w: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مفردات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مستعصية على الفهم، بسؤالهم عن المعنى المباشر أو المرادف، أو المضادّ، أو استخدام في جمل، ويطرح أسئلة حول </w:t>
            </w: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الأفكار الجزئيّة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فيها، وما تضمّنته من </w:t>
            </w: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قيم إيجابيّة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4408F" w:rsidRPr="0058088C" w:rsidRDefault="0034408F" w:rsidP="00F758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يدوّن المعلّم أو أحد الطّلبة المفردات ومعانيها، والأفكار، على اللّوح.</w:t>
            </w:r>
          </w:p>
        </w:tc>
        <w:tc>
          <w:tcPr>
            <w:tcW w:w="1642" w:type="dxa"/>
            <w:vMerge w:val="restart"/>
            <w:tcBorders>
              <w:right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58088C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إجابات الطّلبة</w:t>
            </w:r>
          </w:p>
        </w:tc>
      </w:tr>
      <w:tr w:rsidR="0034408F" w:rsidRPr="0058088C" w:rsidTr="00D206F3"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</w:tcPr>
          <w:p w:rsidR="00BB52D2" w:rsidRPr="0058088C" w:rsidRDefault="007D79CA" w:rsidP="00BB52D2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  <w:hyperlink r:id="rId9" w:history="1">
              <w:r w:rsidR="0034408F" w:rsidRPr="0058088C">
                <w:rPr>
                  <w:rStyle w:val="Hyperlink"/>
                  <w:rFonts w:hint="cs"/>
                  <w:color w:val="000000" w:themeColor="text1"/>
                  <w:sz w:val="24"/>
                  <w:szCs w:val="24"/>
                  <w:rtl/>
                </w:rPr>
                <w:t>أن يستنتج الطّالب</w:t>
              </w:r>
            </w:hyperlink>
            <w:r w:rsidR="0034408F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الأفكار الرئيسة الآتية: (</w:t>
            </w:r>
            <w:r w:rsidR="005C3F41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يصفُ الشاعر الصباح المبشّر بولادةِ يومٍ جديد</w:t>
            </w:r>
            <w:r w:rsidR="00561085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4408F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="005C3F41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يدعو الشاعر شياههُ لتشاركهُ الفرحة والسعادة</w:t>
            </w:r>
            <w:r w:rsidR="0034408F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="005C3F41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يصفُ الشاعر جمالَ الطبيعة والأشجارِ في الغابِ</w:t>
            </w:r>
            <w:r w:rsidR="00561085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4111" w:type="dxa"/>
            <w:gridSpan w:val="2"/>
            <w:vMerge/>
          </w:tcPr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1642" w:type="dxa"/>
            <w:vMerge/>
            <w:tcBorders>
              <w:right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</w:tc>
      </w:tr>
      <w:tr w:rsidR="0034408F" w:rsidRPr="0058088C" w:rsidTr="00D206F3"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</w:tcPr>
          <w:p w:rsidR="0034408F" w:rsidRPr="0058088C" w:rsidRDefault="0034408F" w:rsidP="005C3F41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أن يعبّر الطّالب عن القيم والاتجاهات الآتية: (</w:t>
            </w:r>
            <w:r w:rsidR="005C3F41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حبُ الأرضِ والطبيعة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="005C3F41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التفاؤل والإقبال على الحياة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).</w:t>
            </w:r>
          </w:p>
        </w:tc>
        <w:tc>
          <w:tcPr>
            <w:tcW w:w="4111" w:type="dxa"/>
            <w:gridSpan w:val="2"/>
            <w:vMerge/>
          </w:tcPr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</w:tc>
      </w:tr>
      <w:tr w:rsidR="0034408F" w:rsidRPr="0058088C" w:rsidTr="00D206F3"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</w:tcPr>
          <w:p w:rsidR="0034408F" w:rsidRPr="0058088C" w:rsidRDefault="0034408F" w:rsidP="00F758F5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</w:p>
          <w:p w:rsidR="0034408F" w:rsidRPr="0058088C" w:rsidRDefault="0034408F" w:rsidP="009C2C21">
            <w:pPr>
              <w:rPr>
                <w:color w:val="000000" w:themeColor="text1"/>
                <w:sz w:val="24"/>
                <w:szCs w:val="24"/>
                <w:rtl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أن يوضح الطالب الصور الفنيّة الواردة في </w:t>
            </w:r>
            <w:r w:rsidR="00D206F3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الأبيات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B52D2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4111" w:type="dxa"/>
            <w:gridSpan w:val="2"/>
          </w:tcPr>
          <w:p w:rsidR="0034408F" w:rsidRPr="0058088C" w:rsidRDefault="0034408F" w:rsidP="00BB52D2">
            <w:pPr>
              <w:rPr>
                <w:color w:val="000000" w:themeColor="text1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يطلب المعلّم من الطّلبة توضيح الصو</w:t>
            </w:r>
            <w:r w:rsidR="004915C4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ّ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ر الفنيّة الواردة في الأبيات</w:t>
            </w:r>
            <w:r w:rsidR="004915C4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، مثل: (</w:t>
            </w:r>
            <w:r w:rsidR="00BB52D2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أرضعتهُ الشمسُ بالضوْءِ وغذّاهُ القمر).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58088C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الملاحظة، وتصويب إجابات الطلبة</w:t>
            </w:r>
          </w:p>
        </w:tc>
      </w:tr>
      <w:tr w:rsidR="0034408F" w:rsidRPr="0058088C" w:rsidTr="00D206F3"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</w:tcPr>
          <w:p w:rsidR="0034408F" w:rsidRPr="0058088C" w:rsidRDefault="0034408F" w:rsidP="00F758F5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</w:p>
          <w:p w:rsidR="0034408F" w:rsidRPr="0058088C" w:rsidRDefault="0034408F" w:rsidP="009C2C21">
            <w:pPr>
              <w:rPr>
                <w:color w:val="000000" w:themeColor="text1"/>
                <w:sz w:val="24"/>
                <w:szCs w:val="24"/>
                <w:rtl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أن يحلّ الطّالب أسئلة الدرس بشكل صحيح.</w:t>
            </w:r>
          </w:p>
        </w:tc>
        <w:tc>
          <w:tcPr>
            <w:tcW w:w="4111" w:type="dxa"/>
            <w:gridSpan w:val="2"/>
          </w:tcPr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يطلب المعلّم من الطّلبة تسطير دفاترهم، وينتقل الطّلبة لحلّ الأسئلة شفويّاً، ويدوّنها الطلبة على دفاترهم.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58088C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متابعة دفاتر الطّلبة</w:t>
            </w:r>
          </w:p>
        </w:tc>
      </w:tr>
      <w:tr w:rsidR="0034408F" w:rsidRPr="0058088C" w:rsidTr="00D206F3"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</w:tcPr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34408F" w:rsidRPr="0058088C" w:rsidRDefault="0034408F" w:rsidP="00F758F5">
            <w:pPr>
              <w:rPr>
                <w:color w:val="000000" w:themeColor="text1"/>
                <w:rtl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أن يحفظ الطّالب الأبيات غيبا</w:t>
            </w:r>
            <w:r w:rsidR="004915C4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ً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4111" w:type="dxa"/>
            <w:gridSpan w:val="2"/>
          </w:tcPr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يطلب المعلّم من الطّلبة حفظ النّص الشعريّ غيباً، والاستعداد </w:t>
            </w:r>
            <w:r w:rsidR="00B57897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لتسميعه</w:t>
            </w:r>
            <w:r w:rsidR="00CB13CA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ِ</w:t>
            </w:r>
            <w:r w:rsidR="00B57897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في حصّة قادمة.</w:t>
            </w:r>
          </w:p>
          <w:p w:rsidR="00B57897" w:rsidRPr="0058088C" w:rsidRDefault="00B57897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B57897" w:rsidRPr="0058088C" w:rsidRDefault="00B57897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58088C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التسميع الشّفويّ للطلبة</w:t>
            </w:r>
          </w:p>
          <w:p w:rsidR="0034408F" w:rsidRPr="0058088C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4E2718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4408F" w:rsidRPr="0058088C" w:rsidTr="00D206F3">
        <w:tc>
          <w:tcPr>
            <w:tcW w:w="181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58088C" w:rsidRDefault="0034408F" w:rsidP="00124F9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124F9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القواعد</w:t>
            </w:r>
          </w:p>
          <w:p w:rsidR="0034408F" w:rsidRPr="0058088C" w:rsidRDefault="0034408F" w:rsidP="004E27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(</w:t>
            </w:r>
            <w:r w:rsidR="004E2718"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الجَرُّ بحرفِ الجَرّ</w:t>
            </w: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</w:p>
          <w:p w:rsidR="0034408F" w:rsidRPr="0058088C" w:rsidRDefault="005A07BE" w:rsidP="00124F95">
            <w:pPr>
              <w:jc w:val="center"/>
              <w:rPr>
                <w:b/>
                <w:bCs/>
                <w:color w:val="000000" w:themeColor="text1"/>
                <w:rtl/>
                <w:lang w:bidi="ar-SA"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(</w:t>
            </w:r>
            <w:r w:rsidR="0034408F"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حصتان</w:t>
            </w:r>
            <w:r w:rsidRPr="0058088C">
              <w:rPr>
                <w:rFonts w:hint="cs"/>
                <w:b/>
                <w:bCs/>
                <w:color w:val="000000" w:themeColor="text1"/>
                <w:rtl/>
                <w:lang w:bidi="ar-SA"/>
              </w:rPr>
              <w:t>)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thinThickSmallGap" w:sz="24" w:space="0" w:color="auto"/>
            </w:tcBorders>
          </w:tcPr>
          <w:p w:rsidR="00B57897" w:rsidRPr="0058088C" w:rsidRDefault="00B57897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B57897" w:rsidP="00B60018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   </w:t>
            </w:r>
            <w:r w:rsidR="0034408F"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التّمهيد</w:t>
            </w: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:</w:t>
            </w:r>
          </w:p>
          <w:p w:rsidR="0034408F" w:rsidRPr="0058088C" w:rsidRDefault="0034408F" w:rsidP="004E2718">
            <w:pPr>
              <w:pStyle w:val="a3"/>
              <w:ind w:left="360"/>
              <w:rPr>
                <w:color w:val="000000" w:themeColor="text1"/>
                <w:sz w:val="24"/>
                <w:szCs w:val="24"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يناقش المعلّم طلّابه </w:t>
            </w:r>
            <w:r w:rsidR="00B57897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ب</w:t>
            </w:r>
            <w:r w:rsidR="004E2718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شبه الجملةِ (الجار والمجرور</w:t>
            </w:r>
            <w:r w:rsidR="00B57897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من خلال طرح بعض الأسئلة الموصلة إلى الأهداف: </w:t>
            </w:r>
            <w:r w:rsidR="004E2718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ما هي حروفُ الجر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؟ </w:t>
            </w:r>
            <w:r w:rsidR="004E2718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ماذا نسمّي الاسم الذي يأتي بعد حرفِ الجر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؟...هذا ما سنعرفه في هذا الدّرس.</w:t>
            </w:r>
          </w:p>
          <w:p w:rsidR="0034408F" w:rsidRPr="0058088C" w:rsidRDefault="0034408F" w:rsidP="004E2718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يعلّق المعلّم لوحة مكتوب عليها الفقرة بخط كبير</w:t>
            </w:r>
            <w:r w:rsidR="004E2718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ٍ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وواضح</w:t>
            </w:r>
            <w:r w:rsidR="004E2718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</w:tc>
        <w:tc>
          <w:tcPr>
            <w:tcW w:w="164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4408F" w:rsidRPr="0058088C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4408F" w:rsidRPr="0058088C" w:rsidTr="00D206F3"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</w:tcPr>
          <w:p w:rsidR="0034408F" w:rsidRPr="0058088C" w:rsidRDefault="0034408F" w:rsidP="00D9655D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34408F" w:rsidRPr="0058088C" w:rsidRDefault="0034408F" w:rsidP="004E2718">
            <w:pPr>
              <w:rPr>
                <w:color w:val="000000" w:themeColor="text1"/>
                <w:sz w:val="24"/>
                <w:szCs w:val="24"/>
                <w:rtl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lastRenderedPageBreak/>
              <w:t xml:space="preserve">أن يذكر الطالب </w:t>
            </w:r>
            <w:r w:rsidR="004E2718" w:rsidRPr="0058088C">
              <w:rPr>
                <w:rFonts w:hint="cs"/>
                <w:color w:val="000000" w:themeColor="text1"/>
                <w:sz w:val="24"/>
                <w:szCs w:val="24"/>
                <w:rtl/>
              </w:rPr>
              <w:t>حروفَ الجَرّ.</w:t>
            </w:r>
          </w:p>
          <w:p w:rsidR="0034408F" w:rsidRPr="0058088C" w:rsidRDefault="0034408F" w:rsidP="00D9655D">
            <w:pPr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</w:tcPr>
          <w:p w:rsidR="0034408F" w:rsidRPr="0058088C" w:rsidRDefault="0034408F" w:rsidP="00840A1E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يكلّف المعلّم أحد الطّلبة بقراءة الفقرة.</w:t>
            </w:r>
          </w:p>
          <w:p w:rsidR="0034408F" w:rsidRPr="0058088C" w:rsidRDefault="004E2718" w:rsidP="00D9655D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يطلب المعلم من الطلبة ذكر حروف الجر الواردة في الفقرة.</w:t>
            </w:r>
          </w:p>
          <w:p w:rsidR="0034408F" w:rsidRPr="0058088C" w:rsidRDefault="004E2718" w:rsidP="00D9655D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تحديد الأسماء المجرورة بحرف الجر.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58088C" w:rsidRDefault="0034408F" w:rsidP="00284C37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840A1E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الاستماع إلى إجابات الطّلبة</w:t>
            </w:r>
          </w:p>
        </w:tc>
      </w:tr>
      <w:tr w:rsidR="0034408F" w:rsidRPr="0058088C" w:rsidTr="00D206F3">
        <w:trPr>
          <w:trHeight w:val="1334"/>
        </w:trPr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</w:tcPr>
          <w:p w:rsidR="0034408F" w:rsidRPr="0058088C" w:rsidRDefault="0034408F" w:rsidP="008D0C34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أن </w:t>
            </w:r>
            <w:r w:rsidR="008D0C34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يُعيّنَ الطالب الأسماء المجرورة ، ويبين علاماتِ جرّها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4111" w:type="dxa"/>
            <w:gridSpan w:val="2"/>
          </w:tcPr>
          <w:p w:rsidR="0034408F" w:rsidRPr="0058088C" w:rsidRDefault="0034408F" w:rsidP="008D0C34">
            <w:pPr>
              <w:pStyle w:val="a3"/>
              <w:ind w:left="0" w:firstLine="28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يطلب المعلّم من طلبته تأمّل </w:t>
            </w:r>
            <w:r w:rsidR="008D0C34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الأسماءِ المجرورةِ، وتوضيح علاماتِ جرّها.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58088C" w:rsidRDefault="0034408F" w:rsidP="00284C37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840A1E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الاستماع إلى إجابات الطّلبة</w:t>
            </w:r>
          </w:p>
          <w:p w:rsidR="0034408F" w:rsidRPr="0058088C" w:rsidRDefault="0034408F" w:rsidP="00284C37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4408F" w:rsidRPr="0058088C" w:rsidTr="00D206F3">
        <w:trPr>
          <w:trHeight w:val="1603"/>
        </w:trPr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</w:tcPr>
          <w:p w:rsidR="008D0C34" w:rsidRPr="0058088C" w:rsidRDefault="0034408F" w:rsidP="008D0C34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أن يمثِّل الطالب بجمل مفيدة من </w:t>
            </w:r>
            <w:r w:rsidR="00D206F3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إنشائه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على </w:t>
            </w:r>
            <w:r w:rsidR="008D0C34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الاسم المجرورِ</w:t>
            </w:r>
            <w:r w:rsidR="009D6E05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4111" w:type="dxa"/>
            <w:gridSpan w:val="2"/>
            <w:vMerge w:val="restart"/>
          </w:tcPr>
          <w:p w:rsidR="009D6E05" w:rsidRPr="0058088C" w:rsidRDefault="0034408F" w:rsidP="008D0C34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يكلف المعلم طلابه بالتمثيل بجملة مفيدة من </w:t>
            </w:r>
            <w:r w:rsidR="00D206F3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إنشائه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على </w:t>
            </w:r>
            <w:r w:rsidR="008D0C34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الاسم المجرورِ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، </w:t>
            </w:r>
            <w:r w:rsidR="009D6E05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ويعرب اسمها وخبرها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D206F3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إعرابا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تاماً.</w:t>
            </w:r>
          </w:p>
          <w:p w:rsidR="009D6E05" w:rsidRPr="0058088C" w:rsidRDefault="009D6E05" w:rsidP="009D6E05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8D0C34" w:rsidRPr="0058088C" w:rsidRDefault="008D0C34" w:rsidP="009D6E05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ينفذ المعلم التّدريبات من خلال المجموعات الطلابيّة</w:t>
            </w:r>
          </w:p>
        </w:tc>
        <w:tc>
          <w:tcPr>
            <w:tcW w:w="1642" w:type="dxa"/>
            <w:vMerge w:val="restart"/>
            <w:tcBorders>
              <w:right w:val="thinThickSmallGap" w:sz="24" w:space="0" w:color="auto"/>
            </w:tcBorders>
          </w:tcPr>
          <w:p w:rsidR="0034408F" w:rsidRPr="0058088C" w:rsidRDefault="0034408F" w:rsidP="00840A1E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ملاحظة إجابات الطلبة، وتصويب الأخطاء</w:t>
            </w:r>
          </w:p>
          <w:p w:rsidR="008D0C34" w:rsidRPr="0058088C" w:rsidRDefault="008D0C34" w:rsidP="00840A1E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8D0C34" w:rsidRPr="0058088C" w:rsidRDefault="008D0C34" w:rsidP="00840A1E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المتابعة</w:t>
            </w:r>
          </w:p>
        </w:tc>
      </w:tr>
      <w:tr w:rsidR="0034408F" w:rsidRPr="0058088C" w:rsidTr="00D206F3">
        <w:trPr>
          <w:trHeight w:val="104"/>
        </w:trPr>
        <w:tc>
          <w:tcPr>
            <w:tcW w:w="181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  <w:tcBorders>
              <w:bottom w:val="thinThickSmallGap" w:sz="24" w:space="0" w:color="auto"/>
            </w:tcBorders>
          </w:tcPr>
          <w:p w:rsidR="0034408F" w:rsidRPr="0058088C" w:rsidRDefault="008D0C34" w:rsidP="008D0C34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أن يحل الطالب التدريبات حلاً صحيحاً.</w:t>
            </w:r>
          </w:p>
          <w:p w:rsidR="008D0C34" w:rsidRPr="0058088C" w:rsidRDefault="008D0C34" w:rsidP="008D0C34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4111" w:type="dxa"/>
            <w:gridSpan w:val="2"/>
            <w:vMerge/>
            <w:tcBorders>
              <w:bottom w:val="thinThickSmallGap" w:sz="24" w:space="0" w:color="auto"/>
            </w:tcBorders>
          </w:tcPr>
          <w:p w:rsidR="0034408F" w:rsidRPr="0058088C" w:rsidRDefault="0034408F" w:rsidP="00284C37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1642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4408F" w:rsidRPr="0058088C" w:rsidRDefault="0034408F" w:rsidP="00284C37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4408F" w:rsidRPr="0058088C" w:rsidTr="00D206F3">
        <w:trPr>
          <w:trHeight w:val="1179"/>
        </w:trPr>
        <w:tc>
          <w:tcPr>
            <w:tcW w:w="181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34408F" w:rsidRPr="0058088C" w:rsidRDefault="0034408F" w:rsidP="008D0C34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846D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846D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846DED">
            <w:pPr>
              <w:jc w:val="center"/>
              <w:rPr>
                <w:b/>
                <w:bCs/>
                <w:color w:val="000000" w:themeColor="text1"/>
                <w:rtl/>
                <w:lang w:bidi="ar-SA"/>
              </w:rPr>
            </w:pPr>
            <w:r w:rsidRPr="0058088C">
              <w:rPr>
                <w:rFonts w:hint="cs"/>
                <w:b/>
                <w:bCs/>
                <w:color w:val="000000" w:themeColor="text1"/>
                <w:rtl/>
                <w:lang w:bidi="ar-SA"/>
              </w:rPr>
              <w:t>الإملاء</w:t>
            </w:r>
          </w:p>
          <w:p w:rsidR="0034408F" w:rsidRPr="0058088C" w:rsidRDefault="008D0C34" w:rsidP="008D0C3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eastAsia="Calibri" w:hint="cs"/>
                <w:color w:val="000000" w:themeColor="text1"/>
                <w:sz w:val="24"/>
                <w:szCs w:val="24"/>
                <w:rtl/>
              </w:rPr>
              <w:t>(</w:t>
            </w:r>
            <w:r w:rsidRPr="0058088C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علامتا الترقيم: القوسان الهِلاليّانِ()، والحذف...)      </w:t>
            </w:r>
          </w:p>
          <w:p w:rsidR="005C5EED" w:rsidRPr="0058088C" w:rsidRDefault="005C5EED" w:rsidP="005C5E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E20BD" w:rsidRPr="0058088C" w:rsidRDefault="003E20BD" w:rsidP="005C5E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846DED">
            <w:pPr>
              <w:jc w:val="center"/>
              <w:rPr>
                <w:color w:val="000000" w:themeColor="text1"/>
                <w:rtl/>
                <w:lang w:bidi="ar-SA"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(حصّة واحدة)</w:t>
            </w:r>
          </w:p>
        </w:tc>
        <w:tc>
          <w:tcPr>
            <w:tcW w:w="2693" w:type="dxa"/>
            <w:vMerge w:val="restart"/>
            <w:tcBorders>
              <w:top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314B5B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1813E3" w:rsidRPr="0058088C" w:rsidRDefault="001813E3" w:rsidP="00314B5B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E20BD" w:rsidP="001813E3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أن </w:t>
            </w:r>
            <w:r w:rsidR="001813E3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يتعرفَ الطالب على مواضعِ القوسين الهلالي</w:t>
            </w:r>
            <w:r w:rsidR="009C4C05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ّ</w:t>
            </w:r>
            <w:r w:rsidR="001813E3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</w:t>
            </w:r>
            <w:r w:rsidR="009C4C05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ْ</w:t>
            </w:r>
            <w:r w:rsidR="001813E3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ن</w:t>
            </w:r>
            <w:r w:rsidR="009C4C05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( )</w:t>
            </w:r>
            <w:r w:rsidR="001813E3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1813E3" w:rsidRPr="0058088C" w:rsidRDefault="001813E3" w:rsidP="001813E3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1813E3" w:rsidRPr="0058088C" w:rsidRDefault="001813E3" w:rsidP="001813E3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1813E3" w:rsidRPr="0058088C" w:rsidRDefault="001813E3" w:rsidP="001813E3">
            <w:pPr>
              <w:rPr>
                <w:color w:val="000000" w:themeColor="text1"/>
                <w:sz w:val="24"/>
                <w:szCs w:val="24"/>
                <w:lang w:bidi="ar-SA"/>
              </w:rPr>
            </w:pPr>
          </w:p>
          <w:p w:rsidR="0034408F" w:rsidRPr="0058088C" w:rsidRDefault="001813E3" w:rsidP="009C4C0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أن يتعرف الطالب على مواضع</w:t>
            </w:r>
            <w:r w:rsidR="009C4C05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ِ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الحذف</w:t>
            </w:r>
            <w:r w:rsidR="009C4C05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...   . </w:t>
            </w:r>
          </w:p>
          <w:p w:rsidR="0034408F" w:rsidRPr="0058088C" w:rsidRDefault="0034408F" w:rsidP="003E20BD">
            <w:pPr>
              <w:pStyle w:val="a3"/>
              <w:ind w:left="360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1813E3" w:rsidRPr="0058088C" w:rsidRDefault="005C5EED" w:rsidP="001813E3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التمهيد:</w:t>
            </w:r>
          </w:p>
          <w:p w:rsidR="001813E3" w:rsidRPr="0058088C" w:rsidRDefault="001813E3" w:rsidP="001813E3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تعريف الطلبة بعلامات الترقيم، قراءة الأمثلة وملاحظة علامتي الترقيم: القوسين الهلاليين(  )، والحذف....</w:t>
            </w:r>
          </w:p>
        </w:tc>
        <w:tc>
          <w:tcPr>
            <w:tcW w:w="164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4408F" w:rsidRPr="0058088C" w:rsidRDefault="0034408F" w:rsidP="00846DED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846DED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846DED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4408F" w:rsidRPr="0058088C" w:rsidTr="00D206F3">
        <w:trPr>
          <w:trHeight w:val="654"/>
        </w:trPr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2693" w:type="dxa"/>
            <w:vMerge/>
          </w:tcPr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EED" w:rsidRPr="0058088C" w:rsidRDefault="005C5EED" w:rsidP="005C5EED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5C5EED" w:rsidRPr="0058088C" w:rsidRDefault="001813E3" w:rsidP="001813E3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القوسان الهلاليان يوضعان لحصرِ: الألفاظ المفسّرة، والعبارات التي يُراد لفت النظر إليها، والتصرفات والحركات المعيّنة التي يقوم بها الممثلون في المسرحيّة.</w:t>
            </w:r>
          </w:p>
          <w:p w:rsidR="001813E3" w:rsidRPr="0058088C" w:rsidRDefault="001813E3" w:rsidP="001813E3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علامة الحذف ... توضع للدلالة على كلامٍ محذوف؛ لأنه مفهومٌ من السّياق.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58088C" w:rsidRDefault="0034408F" w:rsidP="00846DED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5C5EED" w:rsidRPr="0058088C" w:rsidRDefault="005C5EED" w:rsidP="00846DED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1813E3" w:rsidRPr="0058088C" w:rsidRDefault="001813E3" w:rsidP="005A07BE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التوضيح والمتابعة</w:t>
            </w:r>
          </w:p>
          <w:p w:rsidR="001813E3" w:rsidRPr="0058088C" w:rsidRDefault="001813E3" w:rsidP="005A07BE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1813E3" w:rsidRPr="0058088C" w:rsidRDefault="001813E3" w:rsidP="005A07BE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1813E3" w:rsidRPr="0058088C" w:rsidRDefault="001813E3" w:rsidP="005A07BE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1813E3" w:rsidRPr="0058088C" w:rsidRDefault="001813E3" w:rsidP="001813E3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5C5EED" w:rsidRPr="0058088C" w:rsidRDefault="001813E3" w:rsidP="001813E3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حل التمارين</w:t>
            </w:r>
            <w:r w:rsidR="005A07BE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9C4C05" w:rsidRPr="0058088C" w:rsidRDefault="009C4C05" w:rsidP="001813E3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4408F" w:rsidRPr="0058088C" w:rsidTr="00D206F3">
        <w:tc>
          <w:tcPr>
            <w:tcW w:w="181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34408F" w:rsidRPr="0058088C" w:rsidRDefault="0034408F" w:rsidP="00DB46B0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bookmarkStart w:id="0" w:name="_GoBack"/>
            <w:bookmarkEnd w:id="0"/>
          </w:p>
          <w:p w:rsidR="0034408F" w:rsidRPr="0058088C" w:rsidRDefault="0034408F" w:rsidP="00DB46B0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DB46B0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DB46B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الخطّ والنّسخ</w:t>
            </w:r>
          </w:p>
          <w:p w:rsidR="0034408F" w:rsidRPr="0058088C" w:rsidRDefault="0034408F" w:rsidP="00DB46B0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(</w:t>
            </w: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حصّة واحدة)</w:t>
            </w:r>
          </w:p>
        </w:tc>
        <w:tc>
          <w:tcPr>
            <w:tcW w:w="2693" w:type="dxa"/>
            <w:vMerge w:val="restart"/>
            <w:tcBorders>
              <w:top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5A07BE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أن يكتب الطّالب عبارة بخطّ النّسخ، وبخط الرقعة.</w:t>
            </w:r>
          </w:p>
        </w:tc>
        <w:tc>
          <w:tcPr>
            <w:tcW w:w="4111" w:type="dxa"/>
            <w:gridSpan w:val="2"/>
            <w:tcBorders>
              <w:top w:val="thinThickSmallGap" w:sz="24" w:space="0" w:color="auto"/>
            </w:tcBorders>
          </w:tcPr>
          <w:p w:rsidR="0034408F" w:rsidRPr="0058088C" w:rsidRDefault="0034408F" w:rsidP="00F758F5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التّمهيد: </w:t>
            </w:r>
          </w:p>
          <w:p w:rsidR="0034408F" w:rsidRPr="0058088C" w:rsidRDefault="0034408F" w:rsidP="00DB46B0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يقوم المعلّم بتسطير اللّوح، ويطلعهم على هدف الحصّة.</w:t>
            </w:r>
          </w:p>
          <w:p w:rsidR="0034408F" w:rsidRPr="0058088C" w:rsidRDefault="0034408F" w:rsidP="00DB46B0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يقرأ أحد الطّلبة العبارة من الكتاب.</w:t>
            </w:r>
          </w:p>
        </w:tc>
        <w:tc>
          <w:tcPr>
            <w:tcW w:w="164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4408F" w:rsidRPr="0058088C" w:rsidRDefault="0034408F" w:rsidP="00DB46B0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58088C" w:rsidRDefault="0034408F" w:rsidP="00DB46B0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ملاحظة القراءة</w:t>
            </w:r>
          </w:p>
        </w:tc>
      </w:tr>
      <w:tr w:rsidR="0034408F" w:rsidRPr="0058088C" w:rsidTr="00D206F3"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  <w:vMerge/>
          </w:tcPr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4111" w:type="dxa"/>
            <w:gridSpan w:val="2"/>
          </w:tcPr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يقوم المعلّم بكتابة العبارة في السّطر الأوّل على اللّوح، داعياً طلبته إلى متابعته، ويتوقّف عند بعد كلّ كلمة، ويدعوهم إلى تأمّل حروفها، ومواقعها من السّطر، وميلها.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4408F" w:rsidRPr="0058088C" w:rsidTr="00D206F3"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  <w:vMerge/>
          </w:tcPr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4111" w:type="dxa"/>
            <w:gridSpan w:val="2"/>
          </w:tcPr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يستدعي أحد الطّلبة لتقليده والكتابة على السّطر الثّاني، ويقدّم التّغذية الرّاجعة للطّلبة.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58088C" w:rsidRDefault="0034408F" w:rsidP="00DB46B0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ملاحظة كتابة الطّالب</w:t>
            </w:r>
          </w:p>
        </w:tc>
      </w:tr>
      <w:tr w:rsidR="0034408F" w:rsidRPr="0058088C" w:rsidTr="00D206F3">
        <w:tc>
          <w:tcPr>
            <w:tcW w:w="1813" w:type="dxa"/>
            <w:vMerge/>
            <w:tcBorders>
              <w:left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  <w:vMerge/>
          </w:tcPr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4111" w:type="dxa"/>
            <w:gridSpan w:val="2"/>
          </w:tcPr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يطلب المعلّم من الطلبة محاكاة النّموذج على كتبهم، 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ويتجوّل بينهم، ويؤكّد على بعض القضايا من خلال التّغذية الراجعة.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58088C" w:rsidRDefault="0034408F" w:rsidP="00DB46B0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تصحيح النّموذج</w:t>
            </w:r>
          </w:p>
        </w:tc>
      </w:tr>
      <w:tr w:rsidR="0034408F" w:rsidRPr="0058088C" w:rsidTr="00D206F3">
        <w:tc>
          <w:tcPr>
            <w:tcW w:w="181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34408F" w:rsidRPr="0058088C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  <w:tcBorders>
              <w:bottom w:val="thinThickSmallGap" w:sz="24" w:space="0" w:color="auto"/>
            </w:tcBorders>
          </w:tcPr>
          <w:p w:rsidR="0034408F" w:rsidRPr="0058088C" w:rsidRDefault="0034408F" w:rsidP="005A07BE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أن ينسخ الطّالب فقرة</w:t>
            </w:r>
            <w:r w:rsidR="009C4C05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ً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بخطّ جميل.</w:t>
            </w:r>
          </w:p>
        </w:tc>
        <w:tc>
          <w:tcPr>
            <w:tcW w:w="4111" w:type="dxa"/>
            <w:gridSpan w:val="2"/>
            <w:tcBorders>
              <w:bottom w:val="thinThickSmallGap" w:sz="24" w:space="0" w:color="auto"/>
            </w:tcBorders>
          </w:tcPr>
          <w:p w:rsidR="00E025EC" w:rsidRPr="0058088C" w:rsidRDefault="0034408F" w:rsidP="002254D0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يقوم الطّلبة بنسخ الفقرة على الدّفاتر، بعد كتابة العبارة السّابقة، ويقوم المعلمّ بتصحيحها، وتقديم التّغذية الراجعة حول الأخطاء، وجماليّة الخطّ</w:t>
            </w:r>
            <w:r w:rsidR="00985F1F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164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4408F" w:rsidRPr="0058088C" w:rsidRDefault="0034408F" w:rsidP="00D8364D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تصحيح الدّفاتر</w:t>
            </w:r>
          </w:p>
        </w:tc>
      </w:tr>
      <w:tr w:rsidR="0034408F" w:rsidRPr="0058088C" w:rsidTr="00D206F3">
        <w:trPr>
          <w:trHeight w:val="2448"/>
        </w:trPr>
        <w:tc>
          <w:tcPr>
            <w:tcW w:w="181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4408F" w:rsidRPr="0058088C" w:rsidRDefault="0034408F" w:rsidP="00D8364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التّعبير</w:t>
            </w:r>
          </w:p>
          <w:p w:rsidR="0007653C" w:rsidRPr="0058088C" w:rsidRDefault="0034408F" w:rsidP="00D8364D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(حصّة واحدة)</w:t>
            </w:r>
            <w:r w:rsidR="0007653C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</w:p>
          <w:p w:rsidR="0007653C" w:rsidRPr="0058088C" w:rsidRDefault="0007653C" w:rsidP="00D8364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07653C" w:rsidRPr="0058088C" w:rsidRDefault="002254D0" w:rsidP="002254D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كتابة أحداث قصة بتسلسلٍ على شكل ن</w:t>
            </w:r>
            <w:r w:rsidR="009C4C05"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ِ</w:t>
            </w: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قاط</w:t>
            </w:r>
            <w:r w:rsidR="009C4C05"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ٍ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34408F" w:rsidRPr="0058088C" w:rsidRDefault="0034408F" w:rsidP="002254D0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thinThickSmallGap" w:sz="24" w:space="0" w:color="auto"/>
            </w:tcBorders>
          </w:tcPr>
          <w:p w:rsidR="0034408F" w:rsidRPr="0058088C" w:rsidRDefault="0034408F" w:rsidP="00F758F5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التّمهيد: </w:t>
            </w:r>
          </w:p>
          <w:p w:rsidR="009C4C05" w:rsidRPr="0058088C" w:rsidRDefault="009C4C05" w:rsidP="009C4C0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تهيئة الطلاب لقراءة </w:t>
            </w:r>
            <w:r w:rsidR="002254D0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قصة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ِ </w:t>
            </w:r>
          </w:p>
          <w:p w:rsidR="0034408F" w:rsidRPr="0058088C" w:rsidRDefault="009C4C05" w:rsidP="009C4C05">
            <w:pPr>
              <w:pStyle w:val="a3"/>
              <w:ind w:left="360"/>
              <w:rPr>
                <w:color w:val="000000" w:themeColor="text1"/>
                <w:sz w:val="24"/>
                <w:szCs w:val="24"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     </w:t>
            </w:r>
            <w:r w:rsidR="002254D0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(نهاية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ٌ</w:t>
            </w:r>
            <w:r w:rsidR="002254D0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مؤلمة).</w:t>
            </w:r>
          </w:p>
          <w:p w:rsidR="0007653C" w:rsidRPr="0058088C" w:rsidRDefault="0007653C" w:rsidP="0007653C">
            <w:pPr>
              <w:pStyle w:val="a3"/>
              <w:ind w:left="360"/>
              <w:rPr>
                <w:color w:val="000000" w:themeColor="text1"/>
                <w:sz w:val="24"/>
                <w:szCs w:val="24"/>
                <w:lang w:bidi="ar-SA"/>
              </w:rPr>
            </w:pPr>
          </w:p>
          <w:p w:rsidR="002254D0" w:rsidRPr="0058088C" w:rsidRDefault="00490B46" w:rsidP="002254D0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تعريف </w:t>
            </w:r>
            <w:r w:rsidR="002254D0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الطلبة بفن</w:t>
            </w:r>
            <w:r w:rsidR="009C4C05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ِ</w:t>
            </w:r>
            <w:r w:rsidR="002254D0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القصّة.</w:t>
            </w:r>
          </w:p>
        </w:tc>
        <w:tc>
          <w:tcPr>
            <w:tcW w:w="164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4408F" w:rsidRPr="0058088C" w:rsidRDefault="0034408F" w:rsidP="00D8364D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4408F" w:rsidRPr="0058088C" w:rsidTr="00D206F3">
        <w:tc>
          <w:tcPr>
            <w:tcW w:w="181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4408F" w:rsidRPr="0058088C" w:rsidRDefault="0034408F" w:rsidP="0007653C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  <w:tcBorders>
              <w:bottom w:val="thinThickSmallGap" w:sz="24" w:space="0" w:color="auto"/>
            </w:tcBorders>
          </w:tcPr>
          <w:p w:rsidR="00E025EC" w:rsidRPr="0058088C" w:rsidRDefault="00E025EC" w:rsidP="002254D0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أن </w:t>
            </w:r>
            <w:r w:rsidR="002254D0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يقرأَ الطالبُ قصةَ (نهايةٌ مؤلمة) قراءةً تمعُنٍ وفَهْمٍ</w:t>
            </w: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2254D0" w:rsidRPr="0058088C" w:rsidRDefault="002254D0" w:rsidP="0058088C">
            <w:pPr>
              <w:rPr>
                <w:color w:val="000000" w:themeColor="text1"/>
                <w:sz w:val="24"/>
                <w:szCs w:val="24"/>
                <w:lang w:bidi="ar-SA"/>
              </w:rPr>
            </w:pPr>
          </w:p>
          <w:p w:rsidR="0034408F" w:rsidRPr="0058088C" w:rsidRDefault="00490B46" w:rsidP="0058088C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أن </w:t>
            </w:r>
            <w:r w:rsidR="002254D0"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يكتبَ الطالب الأحداث المهمة في القصة بتسلسلٍ على شكلِ نقاطٍ مُحدّدةٍ.</w:t>
            </w:r>
          </w:p>
        </w:tc>
        <w:tc>
          <w:tcPr>
            <w:tcW w:w="4111" w:type="dxa"/>
            <w:gridSpan w:val="2"/>
            <w:tcBorders>
              <w:bottom w:val="thinThickSmallGap" w:sz="24" w:space="0" w:color="auto"/>
            </w:tcBorders>
          </w:tcPr>
          <w:p w:rsidR="00E025EC" w:rsidRPr="0058088C" w:rsidRDefault="002254D0" w:rsidP="00E025EC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قراءة القصة بتمعُنٍ وفهْمٍ .</w:t>
            </w:r>
          </w:p>
          <w:p w:rsidR="002254D0" w:rsidRPr="0058088C" w:rsidRDefault="002254D0" w:rsidP="00E025EC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2254D0" w:rsidRPr="0058088C" w:rsidRDefault="002254D0" w:rsidP="00E025EC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E025EC" w:rsidRPr="0058088C" w:rsidRDefault="002254D0" w:rsidP="0058088C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كتابة أحداث القصة المهمّة بشكلٍ متسلسلٍ ومنظّم على شكلِ نقاطٍ مُحدّدةٍ.</w:t>
            </w:r>
          </w:p>
        </w:tc>
        <w:tc>
          <w:tcPr>
            <w:tcW w:w="164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025EC" w:rsidRPr="0058088C" w:rsidRDefault="002254D0" w:rsidP="0058088C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المتابعة</w:t>
            </w:r>
          </w:p>
          <w:p w:rsidR="002254D0" w:rsidRPr="0058088C" w:rsidRDefault="002254D0" w:rsidP="00490B46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2254D0" w:rsidRPr="0058088C" w:rsidRDefault="002254D0" w:rsidP="00490B46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2254D0" w:rsidRPr="0058088C" w:rsidRDefault="002254D0" w:rsidP="0058088C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58088C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التصحيح</w:t>
            </w:r>
          </w:p>
          <w:p w:rsidR="0034408F" w:rsidRPr="0058088C" w:rsidRDefault="0034408F" w:rsidP="00E025EC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</w:tbl>
    <w:p w:rsidR="00D8364D" w:rsidRPr="0058088C" w:rsidRDefault="00D8364D" w:rsidP="00D8364D">
      <w:pPr>
        <w:rPr>
          <w:color w:val="000000" w:themeColor="text1"/>
          <w:rtl/>
          <w:lang w:bidi="ar-SA"/>
        </w:rPr>
      </w:pPr>
    </w:p>
    <w:p w:rsidR="0058088C" w:rsidRDefault="0058088C" w:rsidP="00D8364D">
      <w:pPr>
        <w:rPr>
          <w:rtl/>
          <w:lang w:bidi="ar-SA"/>
        </w:rPr>
      </w:pPr>
    </w:p>
    <w:p w:rsidR="0058088C" w:rsidRDefault="0058088C" w:rsidP="00D8364D">
      <w:pPr>
        <w:rPr>
          <w:rtl/>
          <w:lang w:bidi="ar-SA"/>
        </w:rPr>
      </w:pPr>
    </w:p>
    <w:p w:rsidR="0058088C" w:rsidRDefault="0058088C" w:rsidP="00D206F3">
      <w:pPr>
        <w:tabs>
          <w:tab w:val="left" w:pos="1827"/>
        </w:tabs>
        <w:jc w:val="center"/>
        <w:rPr>
          <w:lang w:bidi="ar-SA"/>
        </w:rPr>
      </w:pPr>
      <w:r>
        <w:rPr>
          <w:rFonts w:hint="cs"/>
          <w:rtl/>
          <w:lang w:bidi="ar-SA"/>
        </w:rPr>
        <w:t xml:space="preserve">للمزيد من </w:t>
      </w:r>
      <w:hyperlink r:id="rId10" w:history="1">
        <w:r>
          <w:rPr>
            <w:rStyle w:val="Hyperlink"/>
            <w:rFonts w:hint="cs"/>
            <w:rtl/>
            <w:lang w:bidi="ar-SA"/>
          </w:rPr>
          <w:t>تحاضير اللغة العربية للصف السابع</w:t>
        </w:r>
      </w:hyperlink>
    </w:p>
    <w:p w:rsidR="001A5A39" w:rsidRDefault="007D79CA" w:rsidP="00D206F3">
      <w:pPr>
        <w:tabs>
          <w:tab w:val="left" w:pos="1827"/>
        </w:tabs>
        <w:jc w:val="center"/>
        <w:rPr>
          <w:rtl/>
          <w:lang w:bidi="ar-SA"/>
        </w:rPr>
      </w:pPr>
      <w:hyperlink r:id="rId11" w:history="1">
        <w:r w:rsidR="0058088C">
          <w:rPr>
            <w:rStyle w:val="Hyperlink"/>
            <w:rFonts w:hint="cs"/>
          </w:rPr>
          <w:t>https://www.wepal.net/library/?app=content.list&amp;level=7&amp;subject=1&amp;type=3</w:t>
        </w:r>
      </w:hyperlink>
    </w:p>
    <w:sectPr w:rsidR="001A5A39" w:rsidSect="00F521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215" w:right="707" w:bottom="709" w:left="567" w:header="142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1C5" w:rsidRDefault="00F671C5" w:rsidP="00D8364D">
      <w:r>
        <w:separator/>
      </w:r>
    </w:p>
  </w:endnote>
  <w:endnote w:type="continuationSeparator" w:id="1">
    <w:p w:rsidR="00F671C5" w:rsidRDefault="00F671C5" w:rsidP="00D83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A2" w:rsidRDefault="00F521A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A2" w:rsidRDefault="00F521A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A2" w:rsidRDefault="00F521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1C5" w:rsidRDefault="00F671C5" w:rsidP="00D8364D">
      <w:r>
        <w:separator/>
      </w:r>
    </w:p>
  </w:footnote>
  <w:footnote w:type="continuationSeparator" w:id="1">
    <w:p w:rsidR="00F671C5" w:rsidRDefault="00F671C5" w:rsidP="00D83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A2" w:rsidRDefault="00F521A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A2" w:rsidRDefault="00F521A2" w:rsidP="00F521A2">
    <w:pPr>
      <w:pStyle w:val="a5"/>
    </w:pPr>
  </w:p>
  <w:p w:rsidR="00F521A2" w:rsidRDefault="00F521A2">
    <w:pPr>
      <w:pStyle w:val="a5"/>
    </w:pPr>
  </w:p>
  <w:p w:rsidR="00F521A2" w:rsidRDefault="00F521A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A2" w:rsidRDefault="00F521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FF1"/>
    <w:multiLevelType w:val="hybridMultilevel"/>
    <w:tmpl w:val="8424E1DE"/>
    <w:lvl w:ilvl="0" w:tplc="5CD4B872">
      <w:start w:val="1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BC3429"/>
    <w:multiLevelType w:val="hybridMultilevel"/>
    <w:tmpl w:val="728614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62CAA"/>
    <w:multiLevelType w:val="hybridMultilevel"/>
    <w:tmpl w:val="6B9837CE"/>
    <w:lvl w:ilvl="0" w:tplc="0742DAF6">
      <w:start w:val="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A6509B"/>
    <w:multiLevelType w:val="hybridMultilevel"/>
    <w:tmpl w:val="A2DC63DE"/>
    <w:lvl w:ilvl="0" w:tplc="0742DAF6">
      <w:start w:val="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564EEF"/>
    <w:multiLevelType w:val="hybridMultilevel"/>
    <w:tmpl w:val="9F0298B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BB784C"/>
    <w:multiLevelType w:val="hybridMultilevel"/>
    <w:tmpl w:val="9F9EF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47B28"/>
    <w:multiLevelType w:val="hybridMultilevel"/>
    <w:tmpl w:val="10B2E374"/>
    <w:lvl w:ilvl="0" w:tplc="0742DAF6">
      <w:start w:val="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4B23F8"/>
    <w:multiLevelType w:val="hybridMultilevel"/>
    <w:tmpl w:val="6396FC96"/>
    <w:lvl w:ilvl="0" w:tplc="06E0F870">
      <w:start w:val="1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637B0"/>
    <w:multiLevelType w:val="hybridMultilevel"/>
    <w:tmpl w:val="E20C8ABA"/>
    <w:lvl w:ilvl="0" w:tplc="1436AE22">
      <w:start w:val="1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590"/>
    <w:rsid w:val="00010F67"/>
    <w:rsid w:val="0007653C"/>
    <w:rsid w:val="0008005F"/>
    <w:rsid w:val="00082F98"/>
    <w:rsid w:val="000942E2"/>
    <w:rsid w:val="000D3410"/>
    <w:rsid w:val="00124F95"/>
    <w:rsid w:val="001731B4"/>
    <w:rsid w:val="001813E3"/>
    <w:rsid w:val="001A5A39"/>
    <w:rsid w:val="001B718A"/>
    <w:rsid w:val="001C5762"/>
    <w:rsid w:val="001D584C"/>
    <w:rsid w:val="001F098C"/>
    <w:rsid w:val="00214558"/>
    <w:rsid w:val="00222042"/>
    <w:rsid w:val="002254D0"/>
    <w:rsid w:val="0027261E"/>
    <w:rsid w:val="00284C37"/>
    <w:rsid w:val="00285BF8"/>
    <w:rsid w:val="002868C7"/>
    <w:rsid w:val="002A4875"/>
    <w:rsid w:val="002C416C"/>
    <w:rsid w:val="003077FB"/>
    <w:rsid w:val="00314B5B"/>
    <w:rsid w:val="0034408F"/>
    <w:rsid w:val="00373B14"/>
    <w:rsid w:val="003829BC"/>
    <w:rsid w:val="003B4876"/>
    <w:rsid w:val="003D6C6F"/>
    <w:rsid w:val="003D7D10"/>
    <w:rsid w:val="003E20BD"/>
    <w:rsid w:val="0045432C"/>
    <w:rsid w:val="00473F12"/>
    <w:rsid w:val="00490B46"/>
    <w:rsid w:val="004915C4"/>
    <w:rsid w:val="004B0372"/>
    <w:rsid w:val="004C042E"/>
    <w:rsid w:val="004E2718"/>
    <w:rsid w:val="004F4BB0"/>
    <w:rsid w:val="00500654"/>
    <w:rsid w:val="00531FF3"/>
    <w:rsid w:val="00534E09"/>
    <w:rsid w:val="00552313"/>
    <w:rsid w:val="00561085"/>
    <w:rsid w:val="00563D83"/>
    <w:rsid w:val="00573B38"/>
    <w:rsid w:val="0058088C"/>
    <w:rsid w:val="005A07BE"/>
    <w:rsid w:val="005B1582"/>
    <w:rsid w:val="005C3F41"/>
    <w:rsid w:val="005C5EED"/>
    <w:rsid w:val="005E4198"/>
    <w:rsid w:val="005E5A22"/>
    <w:rsid w:val="00637642"/>
    <w:rsid w:val="00637A90"/>
    <w:rsid w:val="0066707A"/>
    <w:rsid w:val="006708CD"/>
    <w:rsid w:val="0067291A"/>
    <w:rsid w:val="006C7F7F"/>
    <w:rsid w:val="006E1560"/>
    <w:rsid w:val="00754732"/>
    <w:rsid w:val="007B7135"/>
    <w:rsid w:val="007D79CA"/>
    <w:rsid w:val="00840A1E"/>
    <w:rsid w:val="00846DED"/>
    <w:rsid w:val="0085376B"/>
    <w:rsid w:val="0089292A"/>
    <w:rsid w:val="008B15C2"/>
    <w:rsid w:val="008D0C34"/>
    <w:rsid w:val="008F3390"/>
    <w:rsid w:val="0090224C"/>
    <w:rsid w:val="0091525A"/>
    <w:rsid w:val="009213B5"/>
    <w:rsid w:val="00922625"/>
    <w:rsid w:val="00941315"/>
    <w:rsid w:val="00945678"/>
    <w:rsid w:val="00954666"/>
    <w:rsid w:val="0096196B"/>
    <w:rsid w:val="00985F1F"/>
    <w:rsid w:val="009C2C21"/>
    <w:rsid w:val="009C4C05"/>
    <w:rsid w:val="009D0140"/>
    <w:rsid w:val="009D6E05"/>
    <w:rsid w:val="00A3462B"/>
    <w:rsid w:val="00A56FD4"/>
    <w:rsid w:val="00A62E51"/>
    <w:rsid w:val="00A7455B"/>
    <w:rsid w:val="00AC6B2D"/>
    <w:rsid w:val="00AD0590"/>
    <w:rsid w:val="00B05D61"/>
    <w:rsid w:val="00B070DC"/>
    <w:rsid w:val="00B11FCE"/>
    <w:rsid w:val="00B33CA0"/>
    <w:rsid w:val="00B51384"/>
    <w:rsid w:val="00B57897"/>
    <w:rsid w:val="00B60018"/>
    <w:rsid w:val="00B802F8"/>
    <w:rsid w:val="00B9762D"/>
    <w:rsid w:val="00BB52D2"/>
    <w:rsid w:val="00BB7754"/>
    <w:rsid w:val="00BF1294"/>
    <w:rsid w:val="00BF6EAF"/>
    <w:rsid w:val="00C36B66"/>
    <w:rsid w:val="00CB13CA"/>
    <w:rsid w:val="00D17A6D"/>
    <w:rsid w:val="00D206F3"/>
    <w:rsid w:val="00D305E4"/>
    <w:rsid w:val="00D8364D"/>
    <w:rsid w:val="00D86F1B"/>
    <w:rsid w:val="00D8728B"/>
    <w:rsid w:val="00D9655D"/>
    <w:rsid w:val="00DB0711"/>
    <w:rsid w:val="00DB46B0"/>
    <w:rsid w:val="00E025EC"/>
    <w:rsid w:val="00E80ED3"/>
    <w:rsid w:val="00E85B36"/>
    <w:rsid w:val="00EC2B6A"/>
    <w:rsid w:val="00F165D6"/>
    <w:rsid w:val="00F2050B"/>
    <w:rsid w:val="00F521A2"/>
    <w:rsid w:val="00F655AE"/>
    <w:rsid w:val="00F671C5"/>
    <w:rsid w:val="00F718DC"/>
    <w:rsid w:val="00F758F5"/>
    <w:rsid w:val="00F8353F"/>
    <w:rsid w:val="00FA3C38"/>
    <w:rsid w:val="00FA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39"/>
    <w:pPr>
      <w:bidi/>
      <w:spacing w:after="0" w:line="240" w:lineRule="auto"/>
      <w:jc w:val="both"/>
    </w:pPr>
    <w:rPr>
      <w:rFonts w:ascii="Simplified Arabic" w:eastAsia="Times New Roman" w:hAnsi="Simplified Arabic" w:cs="Simplified Arabic"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39"/>
    <w:pPr>
      <w:ind w:left="720"/>
      <w:contextualSpacing/>
    </w:pPr>
  </w:style>
  <w:style w:type="paragraph" w:customStyle="1" w:styleId="AsmNormalBold">
    <w:name w:val="Asm_Normal_Bold"/>
    <w:basedOn w:val="a"/>
    <w:link w:val="AsmNormalBoldChar"/>
    <w:qFormat/>
    <w:rsid w:val="001A5A39"/>
    <w:pPr>
      <w:tabs>
        <w:tab w:val="left" w:pos="360"/>
        <w:tab w:val="left" w:pos="540"/>
      </w:tabs>
      <w:ind w:right="360"/>
    </w:pPr>
    <w:rPr>
      <w:rFonts w:eastAsia="Simplified Arabic"/>
      <w:b/>
      <w:bCs/>
      <w:sz w:val="24"/>
      <w:szCs w:val="24"/>
    </w:rPr>
  </w:style>
  <w:style w:type="character" w:customStyle="1" w:styleId="AsmNormalBoldChar">
    <w:name w:val="Asm_Normal_Bold Char"/>
    <w:link w:val="AsmNormalBold"/>
    <w:rsid w:val="001A5A39"/>
    <w:rPr>
      <w:rFonts w:ascii="Simplified Arabic" w:eastAsia="Simplified Arabic" w:hAnsi="Simplified Arabic" w:cs="Simplified Arabic"/>
      <w:b/>
      <w:bCs/>
      <w:sz w:val="24"/>
      <w:szCs w:val="24"/>
      <w:lang w:bidi="ar-JO"/>
    </w:rPr>
  </w:style>
  <w:style w:type="table" w:styleId="a4">
    <w:name w:val="Table Grid"/>
    <w:basedOn w:val="a1"/>
    <w:uiPriority w:val="39"/>
    <w:rsid w:val="001A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8364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uiPriority w:val="99"/>
    <w:rsid w:val="00D8364D"/>
    <w:rPr>
      <w:rFonts w:ascii="Simplified Arabic" w:eastAsia="Times New Roman" w:hAnsi="Simplified Arabic" w:cs="Simplified Arabic"/>
      <w:sz w:val="28"/>
      <w:szCs w:val="28"/>
      <w:lang w:bidi="ar-JO"/>
    </w:rPr>
  </w:style>
  <w:style w:type="paragraph" w:styleId="a6">
    <w:name w:val="footer"/>
    <w:basedOn w:val="a"/>
    <w:link w:val="Char0"/>
    <w:uiPriority w:val="99"/>
    <w:unhideWhenUsed/>
    <w:rsid w:val="00D8364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rsid w:val="00D8364D"/>
    <w:rPr>
      <w:rFonts w:ascii="Simplified Arabic" w:eastAsia="Times New Roman" w:hAnsi="Simplified Arabic" w:cs="Simplified Arabic"/>
      <w:sz w:val="28"/>
      <w:szCs w:val="28"/>
      <w:lang w:bidi="ar-JO"/>
    </w:rPr>
  </w:style>
  <w:style w:type="character" w:styleId="Hyperlink">
    <w:name w:val="Hyperlink"/>
    <w:basedOn w:val="a0"/>
    <w:uiPriority w:val="99"/>
    <w:unhideWhenUsed/>
    <w:rsid w:val="0058088C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521A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521A2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7&amp;subject=1&amp;type=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7&amp;subject=1&amp;type=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wepal.net/library/?app=content.list&amp;level=7&amp;subject=1&amp;type=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7&amp;subject=1&amp;type=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4E4EF-9C54-4AF6-82DC-0A72CEB2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1491</Words>
  <Characters>8500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EBDA3</cp:lastModifiedBy>
  <cp:revision>79</cp:revision>
  <dcterms:created xsi:type="dcterms:W3CDTF">2018-09-28T06:55:00Z</dcterms:created>
  <dcterms:modified xsi:type="dcterms:W3CDTF">2019-03-25T15:10:00Z</dcterms:modified>
</cp:coreProperties>
</file>